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20" w:rsidRPr="00171C20" w:rsidRDefault="00171C20" w:rsidP="00171C20">
      <w:pPr>
        <w:pStyle w:val="2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(проект)</w:t>
      </w: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Об утверждении Положения о предоставлении социальных услуг в комнате повышенной комфортности и тарифов на дополнительные социальные услуги</w:t>
      </w: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В соответствии с ч. 2 ст. 11 Федерального закона от 28 декабря 2013 года № 442-ФЗ «Об основах социального обслуживания граждан в Российской Федерации», в целях расширения перечня платных социальных </w:t>
      </w:r>
      <w:proofErr w:type="spellStart"/>
      <w:r w:rsidRPr="00171C20">
        <w:rPr>
          <w:b w:val="0"/>
          <w:color w:val="000000" w:themeColor="text1"/>
        </w:rPr>
        <w:t>услуг</w:t>
      </w:r>
      <w:proofErr w:type="gramStart"/>
      <w:r w:rsidRPr="00171C20">
        <w:rPr>
          <w:b w:val="0"/>
          <w:color w:val="000000" w:themeColor="text1"/>
        </w:rPr>
        <w:t>,с</w:t>
      </w:r>
      <w:proofErr w:type="gramEnd"/>
      <w:r w:rsidRPr="00171C20">
        <w:rPr>
          <w:b w:val="0"/>
          <w:color w:val="000000" w:themeColor="text1"/>
        </w:rPr>
        <w:t>оздания</w:t>
      </w:r>
      <w:proofErr w:type="spellEnd"/>
      <w:r w:rsidRPr="00171C20">
        <w:rPr>
          <w:b w:val="0"/>
          <w:color w:val="000000" w:themeColor="text1"/>
        </w:rPr>
        <w:t xml:space="preserve"> комфортных условий для временного проживания граждан пожилого возраста и инвалидов, нуждающимся в постоянном постороннем уходе, приказываю:</w:t>
      </w: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1.</w:t>
      </w:r>
      <w:r w:rsidRPr="00171C20">
        <w:rPr>
          <w:b w:val="0"/>
          <w:color w:val="000000" w:themeColor="text1"/>
        </w:rPr>
        <w:tab/>
        <w:t>Утвердить Положение о предоставлении социальных услуг в комнате повышенной комфортности БУ «Урмарский КЦСОН</w:t>
      </w:r>
      <w:proofErr w:type="gramStart"/>
      <w:r w:rsidRPr="00171C20">
        <w:rPr>
          <w:b w:val="0"/>
          <w:color w:val="000000" w:themeColor="text1"/>
        </w:rPr>
        <w:t>»М</w:t>
      </w:r>
      <w:proofErr w:type="gramEnd"/>
      <w:r w:rsidRPr="00171C20">
        <w:rPr>
          <w:b w:val="0"/>
          <w:color w:val="000000" w:themeColor="text1"/>
        </w:rPr>
        <w:t>интруда Чувашии(Приложение 1).</w:t>
      </w: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2.</w:t>
      </w:r>
      <w:r w:rsidRPr="00171C20">
        <w:rPr>
          <w:b w:val="0"/>
          <w:color w:val="000000" w:themeColor="text1"/>
        </w:rPr>
        <w:tab/>
        <w:t>Утвердить и ввести в действие с 01.12.2023 года тарифы на дополнительные платные социальные услуги (на сутки), предоставляемые в стационарной форме социального обслуживания в комнате повышенной комфортности (Приложение 2).</w:t>
      </w: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3.</w:t>
      </w:r>
      <w:r w:rsidRPr="00171C20">
        <w:rPr>
          <w:b w:val="0"/>
          <w:color w:val="000000" w:themeColor="text1"/>
        </w:rPr>
        <w:tab/>
        <w:t>Заведующему отделением стационарного социального обслуживания граждан пожилого возраста и инвалидов Васильевой В.В. обеспечивать соответствие Комнаты требованиям пожарной безопасности, санитарно-эпидемиологическим нормам.</w:t>
      </w: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4.</w:t>
      </w:r>
      <w:r w:rsidRPr="00171C20">
        <w:rPr>
          <w:b w:val="0"/>
          <w:color w:val="000000" w:themeColor="text1"/>
        </w:rPr>
        <w:tab/>
      </w:r>
      <w:proofErr w:type="gramStart"/>
      <w:r w:rsidRPr="00171C20">
        <w:rPr>
          <w:b w:val="0"/>
          <w:color w:val="000000" w:themeColor="text1"/>
        </w:rPr>
        <w:t>Контроль за</w:t>
      </w:r>
      <w:proofErr w:type="gramEnd"/>
      <w:r w:rsidRPr="00171C20">
        <w:rPr>
          <w:b w:val="0"/>
          <w:color w:val="000000" w:themeColor="text1"/>
        </w:rPr>
        <w:t xml:space="preserve"> исполнением настоящего приказа оставляю за собой.</w:t>
      </w: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jc w:val="right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УТВЕРЖДЕНО</w:t>
      </w:r>
    </w:p>
    <w:p w:rsidR="00171C20" w:rsidRPr="00171C20" w:rsidRDefault="00171C20" w:rsidP="00171C20">
      <w:pPr>
        <w:pStyle w:val="2"/>
        <w:jc w:val="right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lastRenderedPageBreak/>
        <w:t xml:space="preserve">приказом БУ «Урмарский </w:t>
      </w:r>
    </w:p>
    <w:p w:rsidR="00171C20" w:rsidRPr="00171C20" w:rsidRDefault="00171C20" w:rsidP="00171C20">
      <w:pPr>
        <w:pStyle w:val="2"/>
        <w:jc w:val="right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КЦСОН» Минтруда Чувашии </w:t>
      </w:r>
    </w:p>
    <w:p w:rsidR="00171C20" w:rsidRPr="00171C20" w:rsidRDefault="00171C20" w:rsidP="00171C20">
      <w:pPr>
        <w:pStyle w:val="2"/>
        <w:jc w:val="right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от _______________________</w:t>
      </w: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jc w:val="center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ПОЛОЖЕНИЕ</w:t>
      </w:r>
    </w:p>
    <w:p w:rsidR="00171C20" w:rsidRPr="00171C20" w:rsidRDefault="00171C20" w:rsidP="00171C20">
      <w:pPr>
        <w:pStyle w:val="2"/>
        <w:jc w:val="center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о предоставлении социальных услуг в комнате повышенной комфортности</w:t>
      </w:r>
    </w:p>
    <w:p w:rsidR="00171C20" w:rsidRPr="00171C20" w:rsidRDefault="00171C20" w:rsidP="00171C20">
      <w:pPr>
        <w:pStyle w:val="2"/>
        <w:jc w:val="center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1. Общие положения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1. Настоящее Положение определяет порядок и условия предоставления социальных услуг в комнате повышенной комфортности бюджетного учреждения Чувашской Республики «Урмарский комплексный центр социального обслуживания населения» Министерства труда и социальной защиты Чувашской Республики  (БУ «Урмарский КЦСОН» Минтруда Чувашии) (далее </w:t>
      </w:r>
      <w:proofErr w:type="gramStart"/>
      <w:r w:rsidRPr="00171C20">
        <w:rPr>
          <w:b w:val="0"/>
          <w:color w:val="000000" w:themeColor="text1"/>
        </w:rPr>
        <w:t>-к</w:t>
      </w:r>
      <w:proofErr w:type="gramEnd"/>
      <w:r w:rsidRPr="00171C20">
        <w:rPr>
          <w:b w:val="0"/>
          <w:color w:val="000000" w:themeColor="text1"/>
        </w:rPr>
        <w:t>омната).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2. </w:t>
      </w:r>
      <w:proofErr w:type="gramStart"/>
      <w:r w:rsidRPr="00171C20">
        <w:rPr>
          <w:b w:val="0"/>
          <w:color w:val="000000" w:themeColor="text1"/>
        </w:rPr>
        <w:t>Дополнительная социальная услуга по предоставлению комнаты повышенной комфортности предоставляется бюджетным учреждением Чувашской Республики «Урмарский комплексный центр социального обслуживания населения» Министерства труда и социальной защиты Чувашской Республики (далее – Учреждение) в целях повышения качества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предоставления социального обслуживания, создания комфортных условий для временного проживания граждан пожилого возраста и инвалидов, в целях расширения перечня дополнительных платных социальных услуг.</w:t>
      </w:r>
      <w:proofErr w:type="gramEnd"/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3. Комната должна соответствовать требованиям пожарной безопасности, санитарно-эпидемиологическим нормам, оборудована мебелью, техническими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средствами реабилитации, бытовыми приборами.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2. Условия приема и выписки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4. В комнату принимаются граждане пожилого возраста (женщины старше 55 лет,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мужчины старше 60 лет) и инвалиды (1 и II групп старше 18 лет), нуждающиеся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в постоянной посторонней помощи в связи с частичной или полной утратой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возможности самостоятельно удовлетворять свои жизненные потребности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вследствие ограничения способности к самообслуживанию и (или</w:t>
      </w:r>
      <w:proofErr w:type="gramStart"/>
      <w:r w:rsidRPr="00171C20">
        <w:rPr>
          <w:b w:val="0"/>
          <w:color w:val="000000" w:themeColor="text1"/>
        </w:rPr>
        <w:t>)п</w:t>
      </w:r>
      <w:proofErr w:type="gramEnd"/>
      <w:r w:rsidRPr="00171C20">
        <w:rPr>
          <w:b w:val="0"/>
          <w:color w:val="000000" w:themeColor="text1"/>
        </w:rPr>
        <w:t>ередвижению и не имеющие медицинских противопоказаний к обслуживанию(далее - заявители) на срок от 7 дней - до 6 месяцев.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lastRenderedPageBreak/>
        <w:t>5. Предоставление дополнительной социальной услуги по предоставлению социальных услуг в комнате повышенной комфортности осуществляется на основании письменного заявления получателя социальных услуг или его родственника (далее – заявитель) (приложение 1), предъявленного в учреждение, которое в течение одного рабочего дня со дня поступления регистрируется учреждением.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6. Для получения решения заявителю необходимо представить в БУ «Урмарский комплексный центр социального обслуживания населения» Министерства труда и социальной защиты Чувашской </w:t>
      </w:r>
      <w:proofErr w:type="gramStart"/>
      <w:r w:rsidRPr="00171C20">
        <w:rPr>
          <w:b w:val="0"/>
          <w:color w:val="000000" w:themeColor="text1"/>
        </w:rPr>
        <w:t>Республики</w:t>
      </w:r>
      <w:proofErr w:type="gramEnd"/>
      <w:r w:rsidRPr="00171C20">
        <w:rPr>
          <w:b w:val="0"/>
          <w:color w:val="000000" w:themeColor="text1"/>
        </w:rPr>
        <w:t xml:space="preserve"> следующие документы: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1)</w:t>
      </w:r>
      <w:r w:rsidRPr="00171C20">
        <w:rPr>
          <w:b w:val="0"/>
          <w:color w:val="000000" w:themeColor="text1"/>
        </w:rPr>
        <w:tab/>
        <w:t>письменное заявление, заверенное подписью заявителя;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2)</w:t>
      </w:r>
      <w:r w:rsidRPr="00171C20">
        <w:rPr>
          <w:b w:val="0"/>
          <w:color w:val="000000" w:themeColor="text1"/>
        </w:rPr>
        <w:tab/>
        <w:t>копию паспорта;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3)</w:t>
      </w:r>
      <w:r w:rsidRPr="00171C20">
        <w:rPr>
          <w:b w:val="0"/>
          <w:color w:val="000000" w:themeColor="text1"/>
        </w:rPr>
        <w:tab/>
        <w:t>медицинскую карту, заверенную территориальным лечебным учреждением;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4)</w:t>
      </w:r>
      <w:r w:rsidRPr="00171C20">
        <w:rPr>
          <w:b w:val="0"/>
          <w:color w:val="000000" w:themeColor="text1"/>
        </w:rPr>
        <w:tab/>
        <w:t>копию амбулаторной карты;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5)</w:t>
      </w:r>
      <w:r w:rsidRPr="00171C20">
        <w:rPr>
          <w:b w:val="0"/>
          <w:color w:val="000000" w:themeColor="text1"/>
        </w:rPr>
        <w:tab/>
        <w:t>копию справки медико-социальной экспертной комиссии (для инвалидов);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6)</w:t>
      </w:r>
      <w:r w:rsidRPr="00171C20">
        <w:rPr>
          <w:b w:val="0"/>
          <w:color w:val="000000" w:themeColor="text1"/>
        </w:rPr>
        <w:tab/>
        <w:t>копию индивидуальной программы реабилитации (для инвалидов);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7)</w:t>
      </w:r>
      <w:r w:rsidRPr="00171C20">
        <w:rPr>
          <w:b w:val="0"/>
          <w:color w:val="000000" w:themeColor="text1"/>
        </w:rPr>
        <w:tab/>
        <w:t>копию медицинского полиса;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8)</w:t>
      </w:r>
      <w:r w:rsidRPr="00171C20">
        <w:rPr>
          <w:b w:val="0"/>
          <w:color w:val="000000" w:themeColor="text1"/>
        </w:rPr>
        <w:tab/>
        <w:t>копию СНИЛС.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7. Решение 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о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предоставлении социальных услуг в комнате повышенной комфортности  либо об отказе принимается директором Учреждения в течение двух рабочих дней со дня регистрации заявления  и оформляется приказом организации.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8. При поступлении заявителя в учреждение с ним заключается договор о предоставлении социальных услуг в комнате повышенной комфортности.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Договор о предоставлении социальных услуг в комнате повышенной комфортности  (далее - Договор) (приложение 2)  оформляется в течение одного рабочего дня со дня подписания приказа директором Учреждения.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Договор оформляется в 2-х экземплярах: один хранится в организации, второй передается заявителю.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9.</w:t>
      </w:r>
      <w:r w:rsidRPr="00171C20">
        <w:rPr>
          <w:b w:val="0"/>
          <w:color w:val="000000" w:themeColor="text1"/>
        </w:rPr>
        <w:tab/>
        <w:t>В предоставлении социальных услуг в комнате повышенной комфортности  заявителю может быть отказано: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1)</w:t>
      </w:r>
      <w:r w:rsidRPr="00171C20">
        <w:rPr>
          <w:b w:val="0"/>
          <w:color w:val="000000" w:themeColor="text1"/>
        </w:rPr>
        <w:tab/>
        <w:t>при отсутствии свободных мест в комнате повышенной комфортности;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2)</w:t>
      </w:r>
      <w:r w:rsidRPr="00171C20">
        <w:rPr>
          <w:b w:val="0"/>
          <w:color w:val="000000" w:themeColor="text1"/>
        </w:rPr>
        <w:tab/>
        <w:t>при наличии медицинских противопоказаний, в связи с которыми гражданину и получателю социальных услуг может быть отказано, в том числе временно, в предоставлении социальных услуг в стационарной форме, при наличии следующих заболеваний: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lastRenderedPageBreak/>
        <w:t>- активных форм туберкулеза;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- хронического алкоголизма;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- карантинных инфекционных заболеваний;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- тяжелых психических расстройств, требующих стационарного лечения </w:t>
      </w:r>
      <w:proofErr w:type="gramStart"/>
      <w:r w:rsidRPr="00171C20">
        <w:rPr>
          <w:b w:val="0"/>
          <w:color w:val="000000" w:themeColor="text1"/>
        </w:rPr>
        <w:t>в</w:t>
      </w:r>
      <w:proofErr w:type="gramEnd"/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специализированных </w:t>
      </w:r>
      <w:proofErr w:type="gramStart"/>
      <w:r w:rsidRPr="00171C20">
        <w:rPr>
          <w:b w:val="0"/>
          <w:color w:val="000000" w:themeColor="text1"/>
        </w:rPr>
        <w:t>учреждениях</w:t>
      </w:r>
      <w:proofErr w:type="gramEnd"/>
      <w:r w:rsidRPr="00171C20">
        <w:rPr>
          <w:b w:val="0"/>
          <w:color w:val="000000" w:themeColor="text1"/>
        </w:rPr>
        <w:t xml:space="preserve"> здравоохранения;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- острых и </w:t>
      </w:r>
      <w:proofErr w:type="spellStart"/>
      <w:r w:rsidRPr="00171C20">
        <w:rPr>
          <w:b w:val="0"/>
          <w:color w:val="000000" w:themeColor="text1"/>
        </w:rPr>
        <w:t>подострых</w:t>
      </w:r>
      <w:proofErr w:type="spellEnd"/>
      <w:r w:rsidRPr="00171C20">
        <w:rPr>
          <w:b w:val="0"/>
          <w:color w:val="000000" w:themeColor="text1"/>
        </w:rPr>
        <w:t xml:space="preserve"> стадий психических заболеваний и состояния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обострения хронического психического заболевания, характеризующиеся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выраженной </w:t>
      </w:r>
      <w:proofErr w:type="spellStart"/>
      <w:r w:rsidRPr="00171C20">
        <w:rPr>
          <w:b w:val="0"/>
          <w:color w:val="000000" w:themeColor="text1"/>
        </w:rPr>
        <w:t>психотической</w:t>
      </w:r>
      <w:proofErr w:type="spellEnd"/>
      <w:r w:rsidRPr="00171C20">
        <w:rPr>
          <w:b w:val="0"/>
          <w:color w:val="000000" w:themeColor="text1"/>
        </w:rPr>
        <w:t xml:space="preserve"> симптоматикой, </w:t>
      </w:r>
      <w:proofErr w:type="gramStart"/>
      <w:r w:rsidRPr="00171C20">
        <w:rPr>
          <w:b w:val="0"/>
          <w:color w:val="000000" w:themeColor="text1"/>
        </w:rPr>
        <w:t>грубыми</w:t>
      </w:r>
      <w:proofErr w:type="gramEnd"/>
      <w:r w:rsidRPr="00171C20">
        <w:rPr>
          <w:b w:val="0"/>
          <w:color w:val="000000" w:themeColor="text1"/>
        </w:rPr>
        <w:t xml:space="preserve"> нарушениям и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полового влечения и расстройствами поведения, опасными для самого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proofErr w:type="gramStart"/>
      <w:r w:rsidRPr="00171C20">
        <w:rPr>
          <w:b w:val="0"/>
          <w:color w:val="000000" w:themeColor="text1"/>
        </w:rPr>
        <w:t xml:space="preserve">больного и окружающих (половые извращения, </w:t>
      </w:r>
      <w:proofErr w:type="spellStart"/>
      <w:r w:rsidRPr="00171C20">
        <w:rPr>
          <w:b w:val="0"/>
          <w:color w:val="000000" w:themeColor="text1"/>
        </w:rPr>
        <w:t>гиперсексуальность</w:t>
      </w:r>
      <w:proofErr w:type="spellEnd"/>
      <w:r w:rsidRPr="00171C20">
        <w:rPr>
          <w:b w:val="0"/>
          <w:color w:val="000000" w:themeColor="text1"/>
        </w:rPr>
        <w:t>,</w:t>
      </w:r>
      <w:proofErr w:type="gramEnd"/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садистские наклонности, склонность к агрессии, побегам, поджогам, отказы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от пищи, суицидальные тенденции и др.);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- любых приступообразных или вялотекущих психических заболеваний </w:t>
      </w:r>
      <w:proofErr w:type="gramStart"/>
      <w:r w:rsidRPr="00171C20">
        <w:rPr>
          <w:b w:val="0"/>
          <w:color w:val="000000" w:themeColor="text1"/>
        </w:rPr>
        <w:t>со</w:t>
      </w:r>
      <w:proofErr w:type="gramEnd"/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склонностью к частым обострениям или рецидивам болезни с </w:t>
      </w:r>
      <w:proofErr w:type="gramStart"/>
      <w:r w:rsidRPr="00171C20">
        <w:rPr>
          <w:b w:val="0"/>
          <w:color w:val="000000" w:themeColor="text1"/>
        </w:rPr>
        <w:t>частыми</w:t>
      </w:r>
      <w:proofErr w:type="gramEnd"/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декомпенсациями, </w:t>
      </w:r>
      <w:proofErr w:type="gramStart"/>
      <w:r w:rsidRPr="00171C20">
        <w:rPr>
          <w:b w:val="0"/>
          <w:color w:val="000000" w:themeColor="text1"/>
        </w:rPr>
        <w:t>нуждающиеся</w:t>
      </w:r>
      <w:proofErr w:type="gramEnd"/>
      <w:r w:rsidRPr="00171C20">
        <w:rPr>
          <w:b w:val="0"/>
          <w:color w:val="000000" w:themeColor="text1"/>
        </w:rPr>
        <w:t xml:space="preserve"> в специальном стационарном лечении в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proofErr w:type="gramStart"/>
      <w:r w:rsidRPr="00171C20">
        <w:rPr>
          <w:b w:val="0"/>
          <w:color w:val="000000" w:themeColor="text1"/>
        </w:rPr>
        <w:t>условиях</w:t>
      </w:r>
      <w:proofErr w:type="gramEnd"/>
      <w:r w:rsidRPr="00171C20">
        <w:rPr>
          <w:b w:val="0"/>
          <w:color w:val="000000" w:themeColor="text1"/>
        </w:rPr>
        <w:t xml:space="preserve"> лечебно-профилактического учреждения;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- эпилепсии с частыми (более 5 раз в месяц) припадками, склонностью </w:t>
      </w:r>
      <w:proofErr w:type="gramStart"/>
      <w:r w:rsidRPr="00171C20">
        <w:rPr>
          <w:b w:val="0"/>
          <w:color w:val="000000" w:themeColor="text1"/>
        </w:rPr>
        <w:t>к</w:t>
      </w:r>
      <w:proofErr w:type="gramEnd"/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эпилептическому статусу;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- </w:t>
      </w:r>
      <w:proofErr w:type="gramStart"/>
      <w:r w:rsidRPr="00171C20">
        <w:rPr>
          <w:b w:val="0"/>
          <w:color w:val="000000" w:themeColor="text1"/>
        </w:rPr>
        <w:t>венерических</w:t>
      </w:r>
      <w:proofErr w:type="gramEnd"/>
      <w:r w:rsidRPr="00171C20">
        <w:rPr>
          <w:b w:val="0"/>
          <w:color w:val="000000" w:themeColor="text1"/>
        </w:rPr>
        <w:t>, онкологических, кожных, паразитарных и другие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заболеваний, требующих лечения в специализированных учреждениях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здравоохранения в соответствии с законодательством </w:t>
      </w:r>
      <w:proofErr w:type="gramStart"/>
      <w:r w:rsidRPr="00171C20">
        <w:rPr>
          <w:b w:val="0"/>
          <w:color w:val="000000" w:themeColor="text1"/>
        </w:rPr>
        <w:t>Российской</w:t>
      </w:r>
      <w:proofErr w:type="gramEnd"/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Федерации.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О принятом решении заявитель информируется в письменном виде.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10.</w:t>
      </w:r>
      <w:r w:rsidRPr="00171C20">
        <w:rPr>
          <w:b w:val="0"/>
          <w:color w:val="000000" w:themeColor="text1"/>
        </w:rPr>
        <w:tab/>
        <w:t>По результатам предоставления социальных услуг в комнате повышенной комфортности учреждение предоставляет получателю социальных услуг акт о предоставлении услуг (приложение 3).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11.</w:t>
      </w:r>
      <w:r w:rsidRPr="00171C20">
        <w:rPr>
          <w:b w:val="0"/>
          <w:color w:val="000000" w:themeColor="text1"/>
        </w:rPr>
        <w:tab/>
        <w:t>Прекращение предоставления социальных услуг в палате повышенной комфортности производиться в следующих случаях: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1)</w:t>
      </w:r>
      <w:r w:rsidRPr="00171C20">
        <w:rPr>
          <w:b w:val="0"/>
          <w:color w:val="000000" w:themeColor="text1"/>
        </w:rPr>
        <w:tab/>
        <w:t>в связи с истечением срока действия договора;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2)</w:t>
      </w:r>
      <w:r w:rsidRPr="00171C20">
        <w:rPr>
          <w:b w:val="0"/>
          <w:color w:val="000000" w:themeColor="text1"/>
        </w:rPr>
        <w:tab/>
        <w:t>по личному заявлению заявителя;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lastRenderedPageBreak/>
        <w:t>3)</w:t>
      </w:r>
      <w:r w:rsidRPr="00171C20">
        <w:rPr>
          <w:b w:val="0"/>
          <w:color w:val="000000" w:themeColor="text1"/>
        </w:rPr>
        <w:tab/>
        <w:t>при возникновении у заявителя одного из оснований, указанных в пункте 9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настоящего Положения;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4)</w:t>
      </w:r>
      <w:r w:rsidRPr="00171C20">
        <w:rPr>
          <w:b w:val="0"/>
          <w:color w:val="000000" w:themeColor="text1"/>
        </w:rPr>
        <w:tab/>
        <w:t>при невнесении в установленный срок оплаты за предоставление социальных услуг в комнате повышенной комфортности;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5)</w:t>
      </w:r>
      <w:r w:rsidRPr="00171C20">
        <w:rPr>
          <w:b w:val="0"/>
          <w:color w:val="000000" w:themeColor="text1"/>
        </w:rPr>
        <w:tab/>
        <w:t>за нарушение правил внутреннего распорядка учреждения;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6)</w:t>
      </w:r>
      <w:r w:rsidRPr="00171C20">
        <w:rPr>
          <w:b w:val="0"/>
          <w:color w:val="000000" w:themeColor="text1"/>
        </w:rPr>
        <w:tab/>
        <w:t>в случае смерти получателя социальных услуг, проживающего в комнате повышенной комфортности.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3. Оплата услуг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12. Оплата за предоставление социальных услуг в комнате повышенной комфортности осуществляется в соответствии с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договором, заключенным между учреждением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и заявителем,  в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соответствии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 xml:space="preserve">с утвержденными тарифами. 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13. В случае досрочного прекращения действия договора, оплата производится за</w:t>
      </w:r>
      <w:r>
        <w:rPr>
          <w:b w:val="0"/>
          <w:color w:val="000000" w:themeColor="text1"/>
        </w:rPr>
        <w:t xml:space="preserve"> </w:t>
      </w:r>
      <w:r w:rsidRPr="00171C20">
        <w:rPr>
          <w:b w:val="0"/>
          <w:color w:val="000000" w:themeColor="text1"/>
        </w:rPr>
        <w:t>фактически прожитые календарные дни.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Излишне внесенные суммы возвращаются заявителю </w:t>
      </w:r>
      <w:proofErr w:type="gramStart"/>
      <w:r w:rsidRPr="00171C20">
        <w:rPr>
          <w:b w:val="0"/>
          <w:color w:val="000000" w:themeColor="text1"/>
        </w:rPr>
        <w:t>по</w:t>
      </w:r>
      <w:proofErr w:type="gramEnd"/>
      <w:r w:rsidRPr="00171C20">
        <w:rPr>
          <w:b w:val="0"/>
          <w:color w:val="000000" w:themeColor="text1"/>
        </w:rPr>
        <w:t xml:space="preserve"> </w:t>
      </w:r>
      <w:proofErr w:type="gramStart"/>
      <w:r w:rsidRPr="00171C20">
        <w:rPr>
          <w:b w:val="0"/>
          <w:color w:val="000000" w:themeColor="text1"/>
        </w:rPr>
        <w:t>его</w:t>
      </w:r>
      <w:proofErr w:type="gramEnd"/>
      <w:r w:rsidRPr="00171C20">
        <w:rPr>
          <w:b w:val="0"/>
          <w:color w:val="000000" w:themeColor="text1"/>
        </w:rPr>
        <w:t xml:space="preserve"> личному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заявлению, в случае смерти заявителя - родственникам.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14. Средства, поступающие от оплаты услуг, в установленном порядке зачисляются</w:t>
      </w:r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 xml:space="preserve">на счет учреждения и используются в соответствии с </w:t>
      </w:r>
      <w:proofErr w:type="gramStart"/>
      <w:r w:rsidRPr="00171C20">
        <w:rPr>
          <w:b w:val="0"/>
          <w:color w:val="000000" w:themeColor="text1"/>
        </w:rPr>
        <w:t>действующим</w:t>
      </w:r>
      <w:proofErr w:type="gramEnd"/>
    </w:p>
    <w:p w:rsidR="00171C20" w:rsidRPr="00171C20" w:rsidRDefault="00171C20" w:rsidP="00171C20">
      <w:pPr>
        <w:pStyle w:val="2"/>
        <w:spacing w:line="240" w:lineRule="auto"/>
        <w:jc w:val="both"/>
        <w:rPr>
          <w:b w:val="0"/>
          <w:color w:val="000000" w:themeColor="text1"/>
        </w:rPr>
      </w:pPr>
      <w:r w:rsidRPr="00171C20">
        <w:rPr>
          <w:b w:val="0"/>
          <w:color w:val="000000" w:themeColor="text1"/>
        </w:rPr>
        <w:t>законодательством.</w:t>
      </w:r>
    </w:p>
    <w:sectPr w:rsidR="00171C20" w:rsidRPr="00171C20" w:rsidSect="00171C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20"/>
    <w:rsid w:val="00171C20"/>
    <w:rsid w:val="0042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56"/>
  </w:style>
  <w:style w:type="paragraph" w:styleId="2">
    <w:name w:val="heading 2"/>
    <w:basedOn w:val="a"/>
    <w:next w:val="a"/>
    <w:link w:val="20"/>
    <w:uiPriority w:val="9"/>
    <w:unhideWhenUsed/>
    <w:qFormat/>
    <w:rsid w:val="00171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2023-12-04T06:52:00Z</dcterms:created>
  <dcterms:modified xsi:type="dcterms:W3CDTF">2023-12-04T06:57:00Z</dcterms:modified>
</cp:coreProperties>
</file>