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D07B7" w14:textId="378C7688" w:rsidR="003F0FA9" w:rsidRDefault="003F0FA9">
      <w:pPr>
        <w:shd w:val="clear" w:color="auto" w:fill="FFFFFF"/>
        <w:jc w:val="center"/>
        <w:rPr>
          <w:color w:val="000000"/>
          <w:spacing w:val="40"/>
          <w:szCs w:val="24"/>
        </w:rPr>
      </w:pPr>
    </w:p>
    <w:tbl>
      <w:tblPr>
        <w:tblW w:w="10042" w:type="dxa"/>
        <w:tblLayout w:type="fixed"/>
        <w:tblLook w:val="0000" w:firstRow="0" w:lastRow="0" w:firstColumn="0" w:lastColumn="0" w:noHBand="0" w:noVBand="0"/>
      </w:tblPr>
      <w:tblGrid>
        <w:gridCol w:w="4304"/>
        <w:gridCol w:w="1620"/>
        <w:gridCol w:w="4118"/>
      </w:tblGrid>
      <w:tr w:rsidR="005C6817" w:rsidRPr="00746282" w14:paraId="2DE73BEE" w14:textId="77777777" w:rsidTr="00AF7757">
        <w:trPr>
          <w:trHeight w:val="647"/>
        </w:trPr>
        <w:tc>
          <w:tcPr>
            <w:tcW w:w="4304" w:type="dxa"/>
          </w:tcPr>
          <w:p w14:paraId="03A6C7B9" w14:textId="77777777" w:rsidR="005C6817" w:rsidRPr="00746282" w:rsidRDefault="005C6817" w:rsidP="00AF7757">
            <w:pPr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sz w:val="26"/>
                <w:szCs w:val="26"/>
              </w:rPr>
            </w:pPr>
          </w:p>
          <w:p w14:paraId="3048A58D" w14:textId="77777777" w:rsidR="005C6817" w:rsidRPr="00746282" w:rsidRDefault="005C6817" w:rsidP="00AF7757">
            <w:pPr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sz w:val="26"/>
                <w:szCs w:val="26"/>
              </w:rPr>
            </w:pPr>
          </w:p>
          <w:p w14:paraId="6E03E58A" w14:textId="77777777" w:rsidR="005C6817" w:rsidRPr="00746282" w:rsidRDefault="005C6817" w:rsidP="00AF7757">
            <w:pPr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sz w:val="26"/>
                <w:szCs w:val="26"/>
              </w:rPr>
            </w:pPr>
          </w:p>
          <w:p w14:paraId="2689DEBD" w14:textId="77777777" w:rsidR="005C6817" w:rsidRPr="004B44B6" w:rsidRDefault="005C6817" w:rsidP="00AF7757">
            <w:pPr>
              <w:autoSpaceDE w:val="0"/>
              <w:autoSpaceDN w:val="0"/>
              <w:adjustRightInd w:val="0"/>
              <w:jc w:val="both"/>
              <w:rPr>
                <w:rFonts w:ascii="Arial Cyr Chuv" w:hAnsi="Arial Cyr Chuv"/>
                <w:b/>
                <w:bCs/>
                <w:szCs w:val="18"/>
              </w:rPr>
            </w:pPr>
            <w:r w:rsidRPr="00746282">
              <w:rPr>
                <w:rFonts w:ascii="Baltica Chv" w:hAnsi="Baltica Chv"/>
                <w:b/>
                <w:bCs/>
                <w:szCs w:val="18"/>
              </w:rPr>
              <w:t xml:space="preserve">   </w:t>
            </w:r>
            <w:r w:rsidRPr="004B44B6">
              <w:rPr>
                <w:rFonts w:ascii="Arial Cyr Chuv" w:hAnsi="Arial Cyr Chuv"/>
                <w:b/>
                <w:bCs/>
                <w:szCs w:val="18"/>
              </w:rPr>
              <w:t xml:space="preserve">Чёваш Республикин .=лев тата социаллё аталану министерствин </w:t>
            </w:r>
            <w:r w:rsidRPr="004B44B6">
              <w:rPr>
                <w:rFonts w:ascii="Arial Cyr Chuv" w:hAnsi="Arial Cyr Chuv" w:cs="Baltica Chv"/>
                <w:b/>
                <w:bCs/>
                <w:szCs w:val="18"/>
              </w:rPr>
              <w:t>«</w:t>
            </w:r>
            <w:r w:rsidRPr="004B44B6">
              <w:rPr>
                <w:rFonts w:ascii="Arial Cyr Chuv" w:hAnsi="Arial Cyr Chuv"/>
                <w:b/>
                <w:bCs/>
                <w:szCs w:val="18"/>
              </w:rPr>
              <w:t>Муркашри халёхён  социаллё ыйтёв.сене тив.=терекен центр.</w:t>
            </w:r>
            <w:r w:rsidRPr="004B44B6">
              <w:rPr>
                <w:rFonts w:ascii="Arial Cyr Chuv" w:hAnsi="Arial Cyr Chuv" w:cs="Baltica Chv"/>
                <w:b/>
                <w:bCs/>
                <w:szCs w:val="18"/>
              </w:rPr>
              <w:t>»</w:t>
            </w:r>
            <w:r w:rsidRPr="004B44B6">
              <w:rPr>
                <w:rFonts w:ascii="Arial Cyr Chuv" w:hAnsi="Arial Cyr Chuv"/>
                <w:b/>
                <w:bCs/>
                <w:szCs w:val="18"/>
              </w:rPr>
              <w:t xml:space="preserve"> Чёваш Республикин бюджет учреждений.</w:t>
            </w:r>
          </w:p>
          <w:p w14:paraId="1232B907" w14:textId="77777777" w:rsidR="005C6817" w:rsidRPr="004B44B6" w:rsidRDefault="005C6817" w:rsidP="00AF7757">
            <w:pPr>
              <w:autoSpaceDE w:val="0"/>
              <w:autoSpaceDN w:val="0"/>
              <w:adjustRightInd w:val="0"/>
              <w:jc w:val="both"/>
              <w:rPr>
                <w:rFonts w:ascii="Arial Cyr Chuv" w:hAnsi="Arial Cyr Chuv"/>
                <w:b/>
                <w:bCs/>
                <w:szCs w:val="18"/>
              </w:rPr>
            </w:pPr>
            <w:r w:rsidRPr="004B44B6">
              <w:rPr>
                <w:rFonts w:ascii="Arial Cyr Chuv" w:hAnsi="Arial Cyr Chuv"/>
                <w:b/>
                <w:bCs/>
                <w:szCs w:val="18"/>
              </w:rPr>
              <w:t xml:space="preserve">       </w:t>
            </w:r>
          </w:p>
          <w:p w14:paraId="3EF0F625" w14:textId="77777777" w:rsidR="005C6817" w:rsidRPr="004B44B6" w:rsidRDefault="005C6817" w:rsidP="00AF7757">
            <w:pPr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b/>
                <w:bCs/>
                <w:sz w:val="28"/>
                <w:szCs w:val="18"/>
              </w:rPr>
            </w:pPr>
          </w:p>
          <w:p w14:paraId="3D1FB08D" w14:textId="77777777" w:rsidR="005C6817" w:rsidRPr="004B44B6" w:rsidRDefault="005C6817" w:rsidP="00AF7757">
            <w:pPr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b/>
                <w:bCs/>
                <w:sz w:val="28"/>
                <w:szCs w:val="18"/>
              </w:rPr>
            </w:pPr>
            <w:r w:rsidRPr="004B44B6">
              <w:rPr>
                <w:rFonts w:ascii="Arial Cyr Chuv" w:hAnsi="Arial Cyr Chuv"/>
                <w:b/>
                <w:bCs/>
                <w:sz w:val="28"/>
                <w:szCs w:val="18"/>
              </w:rPr>
              <w:t>ХУШУ</w:t>
            </w:r>
          </w:p>
          <w:p w14:paraId="03C4D32A" w14:textId="77777777" w:rsidR="005C6817" w:rsidRPr="004B44B6" w:rsidRDefault="005C6817" w:rsidP="00AF7757">
            <w:pPr>
              <w:jc w:val="center"/>
              <w:rPr>
                <w:rFonts w:ascii="Arial Cyr Chuv" w:hAnsi="Arial Cyr Chuv"/>
                <w:b/>
                <w:bCs/>
                <w:szCs w:val="26"/>
              </w:rPr>
            </w:pPr>
            <w:r w:rsidRPr="004B44B6">
              <w:rPr>
                <w:rFonts w:ascii="Arial Cyr Chuv" w:hAnsi="Arial Cyr Chuv"/>
                <w:b/>
                <w:bCs/>
                <w:szCs w:val="26"/>
              </w:rPr>
              <w:t xml:space="preserve">______________№     _П, </w:t>
            </w:r>
          </w:p>
          <w:p w14:paraId="30E59FBE" w14:textId="77777777" w:rsidR="005C6817" w:rsidRPr="00746282" w:rsidRDefault="005C6817" w:rsidP="00AF7757">
            <w:pPr>
              <w:keepNext/>
              <w:autoSpaceDE w:val="0"/>
              <w:autoSpaceDN w:val="0"/>
              <w:adjustRightInd w:val="0"/>
              <w:jc w:val="center"/>
              <w:outlineLvl w:val="0"/>
              <w:rPr>
                <w:rFonts w:ascii="Arial Cyr Chuv" w:hAnsi="Arial Cyr Chuv" w:cs="Arial"/>
                <w:b/>
                <w:bCs/>
                <w:sz w:val="18"/>
                <w:szCs w:val="18"/>
              </w:rPr>
            </w:pPr>
            <w:r w:rsidRPr="004B44B6">
              <w:rPr>
                <w:rFonts w:ascii="Arial Cyr Chuv" w:hAnsi="Arial Cyr Chuv" w:cs="Arial"/>
                <w:b/>
                <w:bCs/>
                <w:szCs w:val="26"/>
              </w:rPr>
              <w:t>Муркаш сали</w:t>
            </w:r>
          </w:p>
        </w:tc>
        <w:tc>
          <w:tcPr>
            <w:tcW w:w="1620" w:type="dxa"/>
          </w:tcPr>
          <w:p w14:paraId="742DF950" w14:textId="5D8D64F9" w:rsidR="005C6817" w:rsidRPr="00746282" w:rsidRDefault="005C6817" w:rsidP="00AF7757">
            <w:pPr>
              <w:jc w:val="center"/>
            </w:pPr>
            <w:r w:rsidRPr="00AD7581">
              <w:rPr>
                <w:noProof/>
              </w:rPr>
              <w:drawing>
                <wp:inline distT="0" distB="0" distL="0" distR="0" wp14:anchorId="3EA2B92D" wp14:editId="3BD460AB">
                  <wp:extent cx="6381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2623B" w14:textId="77777777" w:rsidR="005C6817" w:rsidRPr="00746282" w:rsidRDefault="005C6817" w:rsidP="00AF7757">
            <w:pPr>
              <w:jc w:val="center"/>
            </w:pPr>
          </w:p>
          <w:p w14:paraId="163F4821" w14:textId="77777777" w:rsidR="005C6817" w:rsidRPr="00746282" w:rsidRDefault="005C6817" w:rsidP="00AF7757">
            <w:pPr>
              <w:jc w:val="center"/>
            </w:pPr>
          </w:p>
          <w:p w14:paraId="14BED389" w14:textId="77777777" w:rsidR="005C6817" w:rsidRPr="00746282" w:rsidRDefault="005C6817" w:rsidP="00AF7757">
            <w:pPr>
              <w:jc w:val="center"/>
              <w:rPr>
                <w:rFonts w:ascii="Arial Cyr Chuv" w:hAnsi="Arial Cyr Chuv"/>
              </w:rPr>
            </w:pPr>
          </w:p>
        </w:tc>
        <w:tc>
          <w:tcPr>
            <w:tcW w:w="4118" w:type="dxa"/>
          </w:tcPr>
          <w:p w14:paraId="77C5F56D" w14:textId="77777777" w:rsidR="005C6817" w:rsidRPr="00746282" w:rsidRDefault="005C6817" w:rsidP="00AF7757">
            <w:pPr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</w:p>
          <w:p w14:paraId="00653B75" w14:textId="77777777" w:rsidR="005C6817" w:rsidRPr="00746282" w:rsidRDefault="005C6817" w:rsidP="00AF7757">
            <w:pPr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</w:p>
          <w:p w14:paraId="46A69780" w14:textId="77777777" w:rsidR="005C6817" w:rsidRPr="00746282" w:rsidRDefault="005C6817" w:rsidP="00AF7757">
            <w:pPr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</w:p>
          <w:p w14:paraId="000ED27C" w14:textId="77777777" w:rsidR="005C6817" w:rsidRPr="00746282" w:rsidRDefault="005C6817" w:rsidP="00AF775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 Chuv" w:hAnsi="Times New Roman Chuv"/>
                <w:b/>
                <w:bCs/>
                <w:szCs w:val="18"/>
              </w:rPr>
            </w:pPr>
            <w:r w:rsidRPr="00746282">
              <w:rPr>
                <w:rFonts w:ascii="Times New Roman Chuv" w:hAnsi="Times New Roman Chuv"/>
                <w:b/>
                <w:bCs/>
              </w:rPr>
              <w:t>Бюджетное учреждение Чувашской Республики</w:t>
            </w:r>
            <w:r w:rsidRPr="00746282">
              <w:rPr>
                <w:rFonts w:ascii="Times New Roman Chuv" w:hAnsi="Times New Roman Chuv"/>
                <w:b/>
                <w:bCs/>
                <w:sz w:val="28"/>
                <w:szCs w:val="18"/>
              </w:rPr>
              <w:t xml:space="preserve">  «</w:t>
            </w:r>
            <w:r w:rsidRPr="00746282">
              <w:rPr>
                <w:rFonts w:ascii="Times New Roman Chuv" w:hAnsi="Times New Roman Chuv"/>
                <w:b/>
                <w:bCs/>
                <w:szCs w:val="18"/>
              </w:rPr>
              <w:t xml:space="preserve">Моргаушский центр социального обслуживания населения» </w:t>
            </w:r>
            <w:r w:rsidRPr="00746282">
              <w:rPr>
                <w:rFonts w:ascii="Times New Roman Chuv" w:hAnsi="Times New Roman Chuv" w:cs="Courier New"/>
                <w:b/>
                <w:bCs/>
                <w:szCs w:val="18"/>
              </w:rPr>
              <w:t xml:space="preserve"> </w:t>
            </w:r>
            <w:r w:rsidRPr="00746282">
              <w:rPr>
                <w:rFonts w:ascii="Times New Roman Chuv" w:hAnsi="Times New Roman Chuv"/>
                <w:b/>
                <w:bCs/>
                <w:szCs w:val="18"/>
              </w:rPr>
              <w:t xml:space="preserve">Министерства </w:t>
            </w:r>
            <w:r>
              <w:rPr>
                <w:rFonts w:ascii="Times New Roman Chuv" w:hAnsi="Times New Roman Chuv"/>
                <w:b/>
                <w:bCs/>
                <w:szCs w:val="18"/>
              </w:rPr>
              <w:t xml:space="preserve">труда и социальной защиты </w:t>
            </w:r>
            <w:r w:rsidRPr="00746282">
              <w:rPr>
                <w:rFonts w:ascii="Times New Roman Chuv" w:hAnsi="Times New Roman Chuv"/>
                <w:b/>
                <w:bCs/>
                <w:szCs w:val="18"/>
              </w:rPr>
              <w:t xml:space="preserve">Чувашской Республики </w:t>
            </w:r>
          </w:p>
          <w:p w14:paraId="53AD9DC3" w14:textId="77777777" w:rsidR="005C6817" w:rsidRPr="00746282" w:rsidRDefault="005C6817" w:rsidP="00AF7757">
            <w:pPr>
              <w:autoSpaceDE w:val="0"/>
              <w:autoSpaceDN w:val="0"/>
              <w:adjustRightInd w:val="0"/>
              <w:jc w:val="center"/>
              <w:rPr>
                <w:rFonts w:ascii="Times New Roman Chuv" w:hAnsi="Times New Roman Chuv"/>
                <w:b/>
                <w:bCs/>
                <w:sz w:val="28"/>
                <w:szCs w:val="26"/>
              </w:rPr>
            </w:pPr>
          </w:p>
          <w:p w14:paraId="468A1CF4" w14:textId="77777777" w:rsidR="005C6817" w:rsidRPr="00746282" w:rsidRDefault="005C6817" w:rsidP="00AF7757">
            <w:pPr>
              <w:autoSpaceDE w:val="0"/>
              <w:autoSpaceDN w:val="0"/>
              <w:adjustRightInd w:val="0"/>
              <w:jc w:val="center"/>
              <w:rPr>
                <w:rFonts w:ascii="Arial Cyr Chuv" w:hAnsi="Arial Cyr Chuv"/>
                <w:b/>
                <w:bCs/>
                <w:szCs w:val="26"/>
              </w:rPr>
            </w:pPr>
            <w:r w:rsidRPr="00746282">
              <w:rPr>
                <w:rFonts w:ascii="Arial Cyr Chuv" w:hAnsi="Arial Cyr Chuv"/>
                <w:b/>
                <w:bCs/>
                <w:sz w:val="28"/>
                <w:szCs w:val="26"/>
              </w:rPr>
              <w:t>ПРИКАЗ</w:t>
            </w:r>
          </w:p>
          <w:p w14:paraId="3B859F52" w14:textId="77777777" w:rsidR="005C6817" w:rsidRPr="00746282" w:rsidRDefault="005C6817" w:rsidP="00AF7757">
            <w:pPr>
              <w:jc w:val="center"/>
              <w:rPr>
                <w:rFonts w:ascii="Arial Cyr Chuv" w:hAnsi="Arial Cyr Chuv"/>
                <w:b/>
                <w:bCs/>
                <w:szCs w:val="26"/>
              </w:rPr>
            </w:pPr>
            <w:r w:rsidRPr="00746282">
              <w:rPr>
                <w:b/>
                <w:bCs/>
                <w:szCs w:val="26"/>
              </w:rPr>
              <w:t>______________</w:t>
            </w:r>
            <w:r w:rsidRPr="00746282">
              <w:rPr>
                <w:rFonts w:ascii="Arial Cyr Chuv" w:hAnsi="Arial Cyr Chuv"/>
                <w:b/>
                <w:bCs/>
                <w:szCs w:val="26"/>
              </w:rPr>
              <w:t xml:space="preserve">№     _ОД </w:t>
            </w:r>
          </w:p>
          <w:p w14:paraId="103DEF19" w14:textId="77777777" w:rsidR="005C6817" w:rsidRPr="00746282" w:rsidRDefault="005C6817" w:rsidP="00AF7757">
            <w:pPr>
              <w:jc w:val="center"/>
              <w:rPr>
                <w:rFonts w:ascii="Arial Cyr Chuv" w:hAnsi="Arial Cyr Chuv"/>
                <w:b/>
                <w:bCs/>
                <w:szCs w:val="26"/>
              </w:rPr>
            </w:pPr>
            <w:r w:rsidRPr="00746282">
              <w:rPr>
                <w:rFonts w:ascii="Arial Cyr Chuv" w:hAnsi="Arial Cyr Chuv"/>
                <w:b/>
                <w:bCs/>
                <w:szCs w:val="26"/>
              </w:rPr>
              <w:t>с</w:t>
            </w:r>
            <w:r w:rsidRPr="00746282">
              <w:rPr>
                <w:rFonts w:ascii="Arial" w:hAnsi="Arial" w:cs="Arial"/>
                <w:b/>
                <w:bCs/>
                <w:szCs w:val="26"/>
              </w:rPr>
              <w:t>.</w:t>
            </w:r>
            <w:r w:rsidRPr="00746282">
              <w:rPr>
                <w:rFonts w:ascii="Arial Cyr Chuv" w:hAnsi="Arial Cyr Chuv"/>
                <w:b/>
                <w:bCs/>
                <w:szCs w:val="26"/>
              </w:rPr>
              <w:t xml:space="preserve"> Моргауши</w:t>
            </w:r>
          </w:p>
          <w:p w14:paraId="330A518C" w14:textId="77777777" w:rsidR="005C6817" w:rsidRPr="00746282" w:rsidRDefault="005C6817" w:rsidP="00AF7757">
            <w:pPr>
              <w:jc w:val="center"/>
              <w:rPr>
                <w:rFonts w:ascii="Arial Cyr Chuv" w:hAnsi="Arial Cyr Chuv"/>
              </w:rPr>
            </w:pPr>
          </w:p>
        </w:tc>
      </w:tr>
    </w:tbl>
    <w:p w14:paraId="22AC053E" w14:textId="3C51DA17" w:rsidR="005C6817" w:rsidRDefault="005C6817">
      <w:pPr>
        <w:shd w:val="clear" w:color="auto" w:fill="FFFFFF"/>
        <w:jc w:val="center"/>
        <w:rPr>
          <w:color w:val="000000"/>
          <w:spacing w:val="40"/>
          <w:szCs w:val="24"/>
        </w:rPr>
      </w:pPr>
    </w:p>
    <w:tbl>
      <w:tblPr>
        <w:tblW w:w="9570" w:type="dxa"/>
        <w:tblLook w:val="01E0" w:firstRow="1" w:lastRow="1" w:firstColumn="1" w:lastColumn="1" w:noHBand="0" w:noVBand="0"/>
      </w:tblPr>
      <w:tblGrid>
        <w:gridCol w:w="9570"/>
      </w:tblGrid>
      <w:tr w:rsidR="003F0FA9" w14:paraId="5B2D24AD" w14:textId="77777777">
        <w:trPr>
          <w:trHeight w:val="457"/>
        </w:trPr>
        <w:tc>
          <w:tcPr>
            <w:tcW w:w="9570" w:type="dxa"/>
          </w:tcPr>
          <w:p w14:paraId="0064F40F" w14:textId="77777777" w:rsidR="003F0FA9" w:rsidRDefault="00B70A40">
            <w:pPr>
              <w:pStyle w:val="af9"/>
              <w:spacing w:line="240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 утверждении политики в отношении</w:t>
            </w:r>
          </w:p>
          <w:p w14:paraId="3BF388FD" w14:textId="77777777" w:rsidR="003F0FA9" w:rsidRDefault="00B70A40">
            <w:pPr>
              <w:pStyle w:val="af9"/>
              <w:spacing w:line="240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обработки персональных данных</w:t>
            </w:r>
          </w:p>
          <w:p w14:paraId="64339AF3" w14:textId="77777777" w:rsidR="003F0FA9" w:rsidRDefault="003F0FA9">
            <w:pPr>
              <w:pStyle w:val="aff4"/>
              <w:tabs>
                <w:tab w:val="left" w:pos="684"/>
                <w:tab w:val="center" w:pos="4569"/>
              </w:tabs>
              <w:jc w:val="center"/>
              <w:rPr>
                <w:b/>
                <w:szCs w:val="24"/>
              </w:rPr>
            </w:pPr>
          </w:p>
          <w:p w14:paraId="780865C6" w14:textId="77777777" w:rsidR="005C6817" w:rsidRDefault="005C6817">
            <w:pPr>
              <w:pStyle w:val="aff4"/>
              <w:tabs>
                <w:tab w:val="left" w:pos="684"/>
                <w:tab w:val="center" w:pos="4569"/>
              </w:tabs>
              <w:jc w:val="center"/>
              <w:rPr>
                <w:b/>
                <w:szCs w:val="24"/>
              </w:rPr>
            </w:pPr>
          </w:p>
          <w:p w14:paraId="08DB2BD4" w14:textId="2ACC3B37" w:rsidR="005C6817" w:rsidRDefault="005C6817">
            <w:pPr>
              <w:pStyle w:val="aff4"/>
              <w:tabs>
                <w:tab w:val="left" w:pos="684"/>
                <w:tab w:val="center" w:pos="4569"/>
              </w:tabs>
              <w:jc w:val="center"/>
              <w:rPr>
                <w:b/>
                <w:szCs w:val="24"/>
              </w:rPr>
            </w:pPr>
          </w:p>
        </w:tc>
      </w:tr>
    </w:tbl>
    <w:p w14:paraId="61BA44D2" w14:textId="6E6875C5" w:rsidR="003F0FA9" w:rsidRDefault="00B70A40" w:rsidP="005C6817">
      <w:pPr>
        <w:ind w:firstLine="708"/>
        <w:jc w:val="both"/>
        <w:rPr>
          <w:b/>
          <w:color w:val="000000"/>
          <w:spacing w:val="40"/>
          <w:szCs w:val="24"/>
        </w:rPr>
      </w:pPr>
      <w:r>
        <w:rPr>
          <w:szCs w:val="24"/>
        </w:rPr>
        <w:t>Во исполнение требований Федерального закона от 27</w:t>
      </w:r>
      <w:r>
        <w:t>.07.</w:t>
      </w:r>
      <w:r>
        <w:rPr>
          <w:szCs w:val="24"/>
        </w:rPr>
        <w:t>2006 № 152-ФЗ «О</w:t>
      </w:r>
      <w:r>
        <w:t> </w:t>
      </w:r>
      <w:r>
        <w:rPr>
          <w:szCs w:val="24"/>
        </w:rPr>
        <w:t>персональных данных», постановлений Правительства Российской Федерации от 01</w:t>
      </w:r>
      <w:r>
        <w:t>.11.</w:t>
      </w:r>
      <w:r>
        <w:rPr>
          <w:szCs w:val="24"/>
        </w:rPr>
        <w:t>2012 № 1119 «Об утверждении требований к защите персональных данных при их обработке в информационных системах персональных данных», от 15.09</w:t>
      </w:r>
      <w:r>
        <w:t>.</w:t>
      </w:r>
      <w:r>
        <w:rPr>
          <w:szCs w:val="24"/>
        </w:rPr>
        <w:t>2008 № 687 «Об утверждении Положения об особенностях обработки персональных данных, осуществляемой без использования средств автоматизации», а также иных нормативных правовых актов и документов по вопросам защиты информации</w:t>
      </w:r>
      <w:r>
        <w:t>,</w:t>
      </w:r>
      <w:r w:rsidR="005C6817">
        <w:t xml:space="preserve"> </w:t>
      </w:r>
      <w:r>
        <w:rPr>
          <w:b/>
          <w:color w:val="000000"/>
          <w:spacing w:val="40"/>
          <w:szCs w:val="24"/>
        </w:rPr>
        <w:t>ПРИКАЗЫВАЮ:</w:t>
      </w:r>
    </w:p>
    <w:p w14:paraId="0D93A615" w14:textId="498A9ED6" w:rsidR="003F0FA9" w:rsidRDefault="00B70A40">
      <w:pPr>
        <w:widowControl/>
        <w:numPr>
          <w:ilvl w:val="0"/>
          <w:numId w:val="2"/>
        </w:numPr>
        <w:tabs>
          <w:tab w:val="left" w:pos="1134"/>
        </w:tabs>
        <w:suppressAutoHyphens w:val="0"/>
        <w:ind w:left="0" w:firstLine="709"/>
        <w:jc w:val="both"/>
        <w:textAlignment w:val="baseline"/>
        <w:rPr>
          <w:szCs w:val="24"/>
          <w:lang w:eastAsia="ru-RU"/>
        </w:rPr>
      </w:pPr>
      <w:r>
        <w:rPr>
          <w:szCs w:val="24"/>
          <w:lang w:eastAsia="ru-RU"/>
        </w:rPr>
        <w:t xml:space="preserve">Утвердить Политику в отношении обработки персональных данных </w:t>
      </w:r>
      <w:r w:rsidR="005C6817">
        <w:rPr>
          <w:szCs w:val="24"/>
          <w:lang w:eastAsia="ru-RU"/>
        </w:rPr>
        <w:t>БУ «Моргаушский ЦСОН» Минтруда Чувашии</w:t>
      </w:r>
      <w:r>
        <w:rPr>
          <w:szCs w:val="24"/>
          <w:lang w:eastAsia="ru-RU"/>
        </w:rPr>
        <w:t>, согласно Приложению к настоящему приказу.</w:t>
      </w:r>
    </w:p>
    <w:p w14:paraId="74571EEF" w14:textId="77777777" w:rsidR="003F0FA9" w:rsidRDefault="00B70A40">
      <w:pPr>
        <w:widowControl/>
        <w:numPr>
          <w:ilvl w:val="0"/>
          <w:numId w:val="2"/>
        </w:numPr>
        <w:tabs>
          <w:tab w:val="left" w:pos="1134"/>
        </w:tabs>
        <w:suppressAutoHyphens w:val="0"/>
        <w:ind w:left="0" w:firstLine="709"/>
        <w:jc w:val="both"/>
        <w:textAlignment w:val="baseline"/>
        <w:rPr>
          <w:szCs w:val="24"/>
          <w:lang w:eastAsia="ru-RU"/>
        </w:rPr>
      </w:pPr>
      <w:r>
        <w:rPr>
          <w:szCs w:val="24"/>
          <w:lang w:eastAsia="ru-RU"/>
        </w:rPr>
        <w:t>Контроль за исполнением настоящего приказа оставляю за собой.</w:t>
      </w:r>
    </w:p>
    <w:p w14:paraId="4D4AB694" w14:textId="77777777" w:rsidR="003F0FA9" w:rsidRDefault="003F0FA9">
      <w:pPr>
        <w:shd w:val="clear" w:color="auto" w:fill="FFFFFF"/>
        <w:ind w:firstLine="709"/>
        <w:rPr>
          <w:color w:val="000000"/>
          <w:spacing w:val="2"/>
          <w:szCs w:val="24"/>
        </w:rPr>
      </w:pPr>
    </w:p>
    <w:p w14:paraId="464B1A11" w14:textId="77777777" w:rsidR="003F0FA9" w:rsidRDefault="003F0FA9">
      <w:pPr>
        <w:shd w:val="clear" w:color="auto" w:fill="FFFFFF"/>
        <w:ind w:firstLine="709"/>
        <w:rPr>
          <w:color w:val="000000"/>
          <w:spacing w:val="2"/>
          <w:szCs w:val="24"/>
        </w:rPr>
      </w:pPr>
    </w:p>
    <w:p w14:paraId="4A33D0E5" w14:textId="77777777" w:rsidR="003F0FA9" w:rsidRDefault="003F0FA9">
      <w:pPr>
        <w:shd w:val="clear" w:color="auto" w:fill="FFFFFF"/>
        <w:ind w:right="28"/>
        <w:rPr>
          <w:color w:val="000000"/>
          <w:spacing w:val="2"/>
          <w:szCs w:val="24"/>
        </w:rPr>
      </w:pPr>
    </w:p>
    <w:p w14:paraId="40E1CF69" w14:textId="52849D01" w:rsidR="003F0FA9" w:rsidRDefault="005C6817">
      <w:pPr>
        <w:shd w:val="clear" w:color="auto" w:fill="FFFFFF"/>
        <w:tabs>
          <w:tab w:val="left" w:pos="7655"/>
        </w:tabs>
        <w:ind w:right="28"/>
        <w:rPr>
          <w:szCs w:val="24"/>
        </w:rPr>
      </w:pPr>
      <w:r>
        <w:rPr>
          <w:color w:val="000000"/>
          <w:spacing w:val="2"/>
        </w:rPr>
        <w:t>Директор                                                                                                       О.В.Иванова</w:t>
      </w:r>
    </w:p>
    <w:p w14:paraId="31DED067" w14:textId="77777777" w:rsidR="003F0FA9" w:rsidRPr="005C6817" w:rsidRDefault="003F0FA9">
      <w:pPr>
        <w:widowControl/>
        <w:suppressAutoHyphens w:val="0"/>
        <w:spacing w:after="160" w:line="259" w:lineRule="auto"/>
        <w:rPr>
          <w:sz w:val="20"/>
        </w:rPr>
        <w:sectPr w:rsidR="003F0FA9" w:rsidRPr="005C6817">
          <w:headerReference w:type="default" r:id="rId9"/>
          <w:pgSz w:w="11906" w:h="16838"/>
          <w:pgMar w:top="1134" w:right="851" w:bottom="1134" w:left="1701" w:header="709" w:footer="0" w:gutter="0"/>
          <w:pgNumType w:start="1"/>
          <w:cols w:space="720"/>
          <w:formProt w:val="0"/>
          <w:docGrid w:linePitch="360"/>
        </w:sectPr>
      </w:pPr>
    </w:p>
    <w:p w14:paraId="7D6159E8" w14:textId="34EAB036" w:rsidR="003F0FA9" w:rsidRDefault="00DB5637">
      <w:pPr>
        <w:tabs>
          <w:tab w:val="left" w:pos="0"/>
        </w:tabs>
        <w:ind w:left="5103" w:right="3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B70A40">
        <w:rPr>
          <w:sz w:val="28"/>
          <w:szCs w:val="28"/>
        </w:rPr>
        <w:t>риложение</w:t>
      </w:r>
    </w:p>
    <w:p w14:paraId="1AC30C99" w14:textId="3BE0D2CC" w:rsidR="003F0FA9" w:rsidRDefault="00B70A40">
      <w:pPr>
        <w:tabs>
          <w:tab w:val="left" w:pos="0"/>
        </w:tabs>
        <w:ind w:left="5103" w:right="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приказу </w:t>
      </w:r>
      <w:r w:rsidR="00DB5637">
        <w:rPr>
          <w:sz w:val="28"/>
          <w:szCs w:val="28"/>
        </w:rPr>
        <w:t>БУ «Моргаушский ЦСОН» Минтруда Чувашии</w:t>
      </w:r>
    </w:p>
    <w:p w14:paraId="47C7120A" w14:textId="6E46ACA9" w:rsidR="003F0FA9" w:rsidRDefault="00B70A40">
      <w:pPr>
        <w:tabs>
          <w:tab w:val="left" w:pos="0"/>
        </w:tabs>
        <w:ind w:left="5103" w:right="33"/>
        <w:jc w:val="both"/>
        <w:rPr>
          <w:sz w:val="28"/>
          <w:szCs w:val="28"/>
        </w:rPr>
      </w:pPr>
      <w:r>
        <w:rPr>
          <w:sz w:val="28"/>
          <w:szCs w:val="28"/>
        </w:rPr>
        <w:t>от ____________ 20____ № ____</w:t>
      </w:r>
    </w:p>
    <w:p w14:paraId="3B0BD5E9" w14:textId="77777777" w:rsidR="003F0FA9" w:rsidRDefault="003F0FA9">
      <w:pPr>
        <w:tabs>
          <w:tab w:val="left" w:pos="284"/>
          <w:tab w:val="left" w:pos="6946"/>
        </w:tabs>
        <w:rPr>
          <w:sz w:val="28"/>
          <w:szCs w:val="28"/>
        </w:rPr>
      </w:pPr>
    </w:p>
    <w:p w14:paraId="501A2209" w14:textId="3B03AE4E" w:rsidR="003F0FA9" w:rsidRDefault="003F0FA9">
      <w:pPr>
        <w:tabs>
          <w:tab w:val="left" w:pos="284"/>
          <w:tab w:val="left" w:pos="6946"/>
        </w:tabs>
        <w:rPr>
          <w:sz w:val="28"/>
          <w:szCs w:val="28"/>
        </w:rPr>
      </w:pPr>
    </w:p>
    <w:p w14:paraId="1742CA25" w14:textId="77777777" w:rsidR="00DB5637" w:rsidRDefault="00DB5637">
      <w:pPr>
        <w:tabs>
          <w:tab w:val="left" w:pos="284"/>
          <w:tab w:val="left" w:pos="6946"/>
        </w:tabs>
        <w:rPr>
          <w:sz w:val="28"/>
          <w:szCs w:val="28"/>
        </w:rPr>
      </w:pPr>
    </w:p>
    <w:p w14:paraId="15989DAC" w14:textId="77777777" w:rsidR="003F0FA9" w:rsidRDefault="00B70A40">
      <w:pPr>
        <w:widowControl/>
        <w:suppressAutoHyphens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ПОЛИТИКА</w:t>
      </w:r>
    </w:p>
    <w:p w14:paraId="1AE58044" w14:textId="77777777" w:rsidR="003F0FA9" w:rsidRDefault="00B70A40">
      <w:pPr>
        <w:widowControl/>
        <w:suppressAutoHyphens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ОТНОШЕНИИ ОБРАБОТКИ ПЕРСОНАЛЬНЫХ ДАННЫХ </w:t>
      </w:r>
    </w:p>
    <w:p w14:paraId="71766DB1" w14:textId="77777777" w:rsidR="003F0FA9" w:rsidRDefault="003F0FA9">
      <w:pPr>
        <w:widowControl/>
        <w:suppressAutoHyphens w:val="0"/>
        <w:jc w:val="center"/>
        <w:rPr>
          <w:sz w:val="28"/>
          <w:szCs w:val="28"/>
          <w:lang w:eastAsia="ru-RU"/>
        </w:rPr>
      </w:pPr>
    </w:p>
    <w:p w14:paraId="675B19F5" w14:textId="77777777" w:rsidR="003F0FA9" w:rsidRDefault="00B70A40">
      <w:pPr>
        <w:widowControl/>
        <w:numPr>
          <w:ilvl w:val="0"/>
          <w:numId w:val="4"/>
        </w:numPr>
        <w:tabs>
          <w:tab w:val="left" w:pos="426"/>
          <w:tab w:val="left" w:pos="3261"/>
        </w:tabs>
        <w:suppressAutoHyphens w:val="0"/>
        <w:contextualSpacing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Общие положения</w:t>
      </w:r>
    </w:p>
    <w:p w14:paraId="2CFFB32F" w14:textId="77777777" w:rsidR="003F0FA9" w:rsidRDefault="003F0FA9">
      <w:pPr>
        <w:widowControl/>
        <w:suppressAutoHyphens w:val="0"/>
        <w:ind w:left="1069"/>
        <w:contextualSpacing/>
        <w:rPr>
          <w:b/>
          <w:sz w:val="28"/>
          <w:szCs w:val="28"/>
          <w:lang w:eastAsia="ru-RU"/>
        </w:rPr>
      </w:pPr>
    </w:p>
    <w:p w14:paraId="6889CA1E" w14:textId="610105F5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Политика в отношении обработки персональных данных (далее – Политика) </w:t>
      </w:r>
      <w:r w:rsidR="00DB5637">
        <w:rPr>
          <w:sz w:val="28"/>
          <w:szCs w:val="28"/>
          <w:lang w:eastAsia="ru-RU"/>
        </w:rPr>
        <w:t>БУ «Моргаушский ЦСОН» Минтруда Чувашии</w:t>
      </w:r>
      <w:r>
        <w:rPr>
          <w:sz w:val="28"/>
          <w:szCs w:val="28"/>
          <w:lang w:eastAsia="ru-RU"/>
        </w:rPr>
        <w:t xml:space="preserve"> (далее – Оператор) определяет основные принципы и правила обработки персональных данных, в соответствии с которыми Оператор принимает меры, необходимые и достаточные для обеспечения выполнения обязанностей, предусмотренных законодательством Российской Федерации, нормативными правовыми актами и иными документами в области обработки и обеспечения безопасности персональных данных.</w:t>
      </w:r>
    </w:p>
    <w:p w14:paraId="091BDC02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Политика содержит сведения об Операторе и обрабатываемых персональных данных, целях, способах и принципах обработки персональных данных, применяемых мерах в целях обеспечения безопасности персональных данных при их обработке, правах субъектов персональных данных, а также сведения необходимые субъектам персональных данных и иным лицам для осуществления обращения к Оператору.</w:t>
      </w:r>
    </w:p>
    <w:p w14:paraId="0CD3FCEA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данном документе (Политике) используются общепринятые термины и определения в области защиты информации, которые используются в законодательстве Российской Федерации, Федеральных законах от 27.07.2006 № 149-ФЗ «Об информации, информационных технологиях и о защите информации», от 27.07.2006 № 152-ФЗ «О персональных данных», нормативных правовых актах в области обработки персональных данных и защиты информации:</w:t>
      </w:r>
    </w:p>
    <w:p w14:paraId="3B9A5BB9" w14:textId="77777777" w:rsidR="003F0FA9" w:rsidRDefault="00B70A4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персональные данные (далее – ПДн) –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14:paraId="2BBDA352" w14:textId="77777777" w:rsidR="003F0FA9" w:rsidRDefault="00B70A4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14:paraId="252F55D6" w14:textId="77777777" w:rsidR="003F0FA9" w:rsidRPr="005C6817" w:rsidRDefault="00B70A4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– любое действие (операция) или совокупность действий (операций), совершаемых с использованием средств </w:t>
      </w:r>
      <w:r>
        <w:rPr>
          <w:sz w:val="28"/>
          <w:szCs w:val="28"/>
        </w:rPr>
        <w:lastRenderedPageBreak/>
        <w:t>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23FCAC70" w14:textId="77777777" w:rsidR="003F0FA9" w:rsidRDefault="00B70A4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конфиденциальность персональных данных – обязательное для соблюдения назначенного ответственного лица, получившего доступ к персональным данным, требование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законом;</w:t>
      </w:r>
    </w:p>
    <w:p w14:paraId="2F701948" w14:textId="77777777" w:rsidR="003F0FA9" w:rsidRDefault="00B70A4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автоматизированная обработка персональных данных – обработка персональных данных с помощью средств вычислительной техники;</w:t>
      </w:r>
    </w:p>
    <w:p w14:paraId="7A86BBC4" w14:textId="77777777" w:rsidR="003F0FA9" w:rsidRDefault="00B70A40">
      <w:pPr>
        <w:pStyle w:val="ConsPlusNormal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неавтоматизированная обработка персональных данных</w:t>
      </w:r>
      <w:r>
        <w:rPr>
          <w:sz w:val="28"/>
          <w:szCs w:val="28"/>
        </w:rPr>
        <w:t xml:space="preserve"> – обработка персональных данных, содержащихся в информационной системе персональных данных либо извлеченных из такой системы, осуществляется при непосредственном участии человека и выполнении с персональными данными таких действий, как использование, уточнение, распространение, уничтожение персональных данных в отношении каждого из субъектов персональных данных;</w:t>
      </w:r>
    </w:p>
    <w:p w14:paraId="1DDE3B87" w14:textId="77777777" w:rsidR="003F0FA9" w:rsidRDefault="00B70A4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распространение персональных данных – действия, направленные на раскрытие персональных данных неопределенному кругу лиц;</w:t>
      </w:r>
    </w:p>
    <w:p w14:paraId="719E5E1E" w14:textId="77777777" w:rsidR="003F0FA9" w:rsidRDefault="00B70A4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14:paraId="638D87F4" w14:textId="77777777" w:rsidR="003F0FA9" w:rsidRDefault="00B70A4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47A57A93" w14:textId="77777777" w:rsidR="003F0FA9" w:rsidRDefault="00B70A4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уничтожение персональных данных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14:paraId="325C3890" w14:textId="77777777" w:rsidR="003F0FA9" w:rsidRDefault="00B70A4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обезличивание персональных данных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14:paraId="16F2BA04" w14:textId="77777777" w:rsidR="003F0FA9" w:rsidRDefault="00B70A4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информационная система персональных данных (далее – ИСПДн) –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14:paraId="78D6ECCA" w14:textId="77777777" w:rsidR="003F0FA9" w:rsidRDefault="00B70A4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14:paraId="6846EA35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Настоящая Политика является общедоступным документом, подлежит опубликованию на сайте Оператора и к ней предоставляется доступ с использованием информационно-телекоммуникационной сети (при наличии сайта), а также иными способами в соответствии с законодательством Российской Федерации.</w:t>
      </w:r>
    </w:p>
    <w:p w14:paraId="0393D198" w14:textId="77777777" w:rsidR="003F0FA9" w:rsidRDefault="003F0FA9">
      <w:pPr>
        <w:widowControl/>
        <w:tabs>
          <w:tab w:val="left" w:pos="1276"/>
        </w:tabs>
        <w:suppressAutoHyphens w:val="0"/>
        <w:ind w:left="709"/>
        <w:contextualSpacing/>
        <w:jc w:val="both"/>
        <w:rPr>
          <w:sz w:val="28"/>
          <w:szCs w:val="28"/>
          <w:lang w:eastAsia="ru-RU"/>
        </w:rPr>
      </w:pPr>
    </w:p>
    <w:p w14:paraId="58DC5BA1" w14:textId="77777777" w:rsidR="003F0FA9" w:rsidRDefault="00B70A40">
      <w:pPr>
        <w:widowControl/>
        <w:numPr>
          <w:ilvl w:val="0"/>
          <w:numId w:val="4"/>
        </w:numPr>
        <w:tabs>
          <w:tab w:val="left" w:pos="426"/>
          <w:tab w:val="left" w:pos="3261"/>
        </w:tabs>
        <w:suppressAutoHyphens w:val="0"/>
        <w:contextualSpacing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Сведения об Операторе</w:t>
      </w:r>
    </w:p>
    <w:p w14:paraId="18B41E29" w14:textId="77777777" w:rsidR="003F0FA9" w:rsidRDefault="003F0FA9">
      <w:pPr>
        <w:widowControl/>
        <w:tabs>
          <w:tab w:val="left" w:pos="426"/>
          <w:tab w:val="left" w:pos="3261"/>
        </w:tabs>
        <w:suppressAutoHyphens w:val="0"/>
        <w:ind w:left="435"/>
        <w:contextualSpacing/>
        <w:rPr>
          <w:b/>
          <w:sz w:val="28"/>
          <w:szCs w:val="28"/>
          <w:lang w:eastAsia="ru-RU"/>
        </w:rPr>
      </w:pPr>
    </w:p>
    <w:p w14:paraId="50F5C93C" w14:textId="54A51C92" w:rsidR="003F0FA9" w:rsidRDefault="00B70A40" w:rsidP="00663833">
      <w:pPr>
        <w:widowControl/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Наименование: </w:t>
      </w:r>
      <w:r>
        <w:rPr>
          <w:sz w:val="28"/>
          <w:szCs w:val="28"/>
          <w:lang w:eastAsia="ru-RU"/>
        </w:rPr>
        <w:tab/>
      </w:r>
      <w:r w:rsidR="00DB5637">
        <w:rPr>
          <w:sz w:val="28"/>
          <w:szCs w:val="28"/>
          <w:lang w:eastAsia="ru-RU"/>
        </w:rPr>
        <w:t xml:space="preserve">бюджетное учреждение Чувашской Республики </w:t>
      </w:r>
      <w:r>
        <w:rPr>
          <w:sz w:val="28"/>
          <w:szCs w:val="28"/>
          <w:lang w:eastAsia="ru-RU"/>
        </w:rPr>
        <w:t xml:space="preserve"> </w:t>
      </w:r>
      <w:r w:rsidR="00DB5637">
        <w:rPr>
          <w:sz w:val="28"/>
          <w:szCs w:val="28"/>
          <w:lang w:eastAsia="ru-RU"/>
        </w:rPr>
        <w:t>«Моргауш</w:t>
      </w:r>
      <w:r w:rsidR="00663833" w:rsidRPr="00663833">
        <w:rPr>
          <w:sz w:val="28"/>
          <w:szCs w:val="28"/>
          <w:lang w:eastAsia="ru-RU"/>
        </w:rPr>
        <w:t xml:space="preserve">-            </w:t>
      </w:r>
      <w:r w:rsidR="00DB5637">
        <w:rPr>
          <w:sz w:val="28"/>
          <w:szCs w:val="28"/>
          <w:lang w:eastAsia="ru-RU"/>
        </w:rPr>
        <w:t>ский центр социального обслуживания населения» Мин</w:t>
      </w:r>
      <w:r w:rsidR="008C0A58">
        <w:rPr>
          <w:sz w:val="28"/>
          <w:szCs w:val="28"/>
          <w:lang w:eastAsia="ru-RU"/>
        </w:rPr>
        <w:t>и</w:t>
      </w:r>
      <w:r w:rsidR="00DB5637">
        <w:rPr>
          <w:sz w:val="28"/>
          <w:szCs w:val="28"/>
          <w:lang w:eastAsia="ru-RU"/>
        </w:rPr>
        <w:t>стерства труда и социальной защиты Чувашской Республики</w:t>
      </w:r>
    </w:p>
    <w:p w14:paraId="2E16229C" w14:textId="45EC9B87" w:rsidR="003F0FA9" w:rsidRDefault="00B70A40" w:rsidP="00DB5637">
      <w:pPr>
        <w:widowControl/>
        <w:tabs>
          <w:tab w:val="left" w:pos="2127"/>
        </w:tabs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Адрес:</w:t>
      </w:r>
      <w:r>
        <w:rPr>
          <w:sz w:val="28"/>
          <w:szCs w:val="28"/>
          <w:lang w:eastAsia="ru-RU"/>
        </w:rPr>
        <w:tab/>
      </w:r>
      <w:r w:rsidR="00DB5637">
        <w:rPr>
          <w:sz w:val="28"/>
          <w:szCs w:val="28"/>
        </w:rPr>
        <w:t>429530, Чувашская Республика, Моргаушский район, с.Моргауши, ул.Мира, д.6</w:t>
      </w:r>
    </w:p>
    <w:p w14:paraId="223A98DC" w14:textId="3CE14DF8" w:rsidR="003F0FA9" w:rsidRPr="009179C1" w:rsidRDefault="00B70A40">
      <w:pPr>
        <w:widowControl/>
        <w:tabs>
          <w:tab w:val="left" w:pos="2127"/>
          <w:tab w:val="left" w:pos="7803"/>
        </w:tabs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Телефон</w:t>
      </w:r>
      <w:r w:rsidRPr="009179C1">
        <w:rPr>
          <w:sz w:val="28"/>
          <w:szCs w:val="28"/>
          <w:lang w:eastAsia="ru-RU"/>
        </w:rPr>
        <w:t xml:space="preserve">: </w:t>
      </w:r>
      <w:r w:rsidRPr="009179C1">
        <w:rPr>
          <w:sz w:val="28"/>
          <w:szCs w:val="28"/>
          <w:lang w:eastAsia="ru-RU"/>
        </w:rPr>
        <w:tab/>
      </w:r>
      <w:r w:rsidR="00DB5637" w:rsidRPr="009179C1">
        <w:rPr>
          <w:sz w:val="28"/>
          <w:szCs w:val="28"/>
          <w:lang w:eastAsia="ru-RU"/>
        </w:rPr>
        <w:t>8 (83541) 62338</w:t>
      </w:r>
      <w:r w:rsidRPr="009179C1">
        <w:rPr>
          <w:sz w:val="28"/>
          <w:szCs w:val="28"/>
          <w:lang w:eastAsia="ru-RU"/>
        </w:rPr>
        <w:tab/>
      </w:r>
    </w:p>
    <w:p w14:paraId="3D06FE26" w14:textId="1241EA1B" w:rsidR="003F0FA9" w:rsidRPr="009179C1" w:rsidRDefault="00B70A40">
      <w:pPr>
        <w:widowControl/>
        <w:tabs>
          <w:tab w:val="left" w:pos="2127"/>
        </w:tabs>
        <w:suppressAutoHyphens w:val="0"/>
        <w:jc w:val="both"/>
        <w:rPr>
          <w:sz w:val="28"/>
          <w:szCs w:val="28"/>
          <w:lang w:eastAsia="ru-RU"/>
        </w:rPr>
      </w:pPr>
      <w:r>
        <w:rPr>
          <w:bCs/>
          <w:sz w:val="28"/>
          <w:szCs w:val="28"/>
          <w:lang w:val="en-US" w:eastAsia="ru-RU"/>
        </w:rPr>
        <w:t>E</w:t>
      </w:r>
      <w:r w:rsidRPr="009179C1">
        <w:rPr>
          <w:bCs/>
          <w:sz w:val="28"/>
          <w:szCs w:val="28"/>
          <w:lang w:eastAsia="ru-RU"/>
        </w:rPr>
        <w:t>-</w:t>
      </w:r>
      <w:r>
        <w:rPr>
          <w:bCs/>
          <w:sz w:val="28"/>
          <w:szCs w:val="28"/>
          <w:lang w:val="en-US" w:eastAsia="ru-RU"/>
        </w:rPr>
        <w:t>mail</w:t>
      </w:r>
      <w:r w:rsidRPr="009179C1">
        <w:rPr>
          <w:bCs/>
          <w:sz w:val="28"/>
          <w:szCs w:val="28"/>
          <w:lang w:eastAsia="ru-RU"/>
        </w:rPr>
        <w:t xml:space="preserve">: </w:t>
      </w:r>
      <w:r w:rsidRPr="009179C1">
        <w:rPr>
          <w:bCs/>
          <w:sz w:val="28"/>
          <w:szCs w:val="28"/>
          <w:lang w:eastAsia="ru-RU"/>
        </w:rPr>
        <w:tab/>
      </w:r>
      <w:r w:rsidR="00DB5637">
        <w:rPr>
          <w:bCs/>
          <w:sz w:val="28"/>
          <w:szCs w:val="28"/>
          <w:lang w:val="en-US" w:eastAsia="ru-RU"/>
        </w:rPr>
        <w:t>cson</w:t>
      </w:r>
      <w:r w:rsidR="008C0A58" w:rsidRPr="009179C1">
        <w:rPr>
          <w:bCs/>
          <w:sz w:val="28"/>
          <w:szCs w:val="28"/>
          <w:lang w:eastAsia="ru-RU"/>
        </w:rPr>
        <w:t>_</w:t>
      </w:r>
      <w:r w:rsidR="00DB5637">
        <w:rPr>
          <w:bCs/>
          <w:sz w:val="28"/>
          <w:szCs w:val="28"/>
          <w:lang w:val="en-US" w:eastAsia="ru-RU"/>
        </w:rPr>
        <w:t>mrg</w:t>
      </w:r>
      <w:r w:rsidR="00DB5637" w:rsidRPr="009179C1">
        <w:rPr>
          <w:bCs/>
          <w:sz w:val="28"/>
          <w:szCs w:val="28"/>
          <w:lang w:eastAsia="ru-RU"/>
        </w:rPr>
        <w:t>@</w:t>
      </w:r>
      <w:r w:rsidR="00DB5637">
        <w:rPr>
          <w:bCs/>
          <w:sz w:val="28"/>
          <w:szCs w:val="28"/>
          <w:lang w:val="en-US" w:eastAsia="ru-RU"/>
        </w:rPr>
        <w:t>cap</w:t>
      </w:r>
      <w:r w:rsidR="00DB5637" w:rsidRPr="009179C1">
        <w:rPr>
          <w:bCs/>
          <w:sz w:val="28"/>
          <w:szCs w:val="28"/>
          <w:lang w:eastAsia="ru-RU"/>
        </w:rPr>
        <w:t>.</w:t>
      </w:r>
      <w:r w:rsidR="00DB5637">
        <w:rPr>
          <w:bCs/>
          <w:sz w:val="28"/>
          <w:szCs w:val="28"/>
          <w:lang w:val="en-US" w:eastAsia="ru-RU"/>
        </w:rPr>
        <w:t>ru</w:t>
      </w:r>
    </w:p>
    <w:p w14:paraId="5050C38E" w14:textId="77777777" w:rsidR="003F0FA9" w:rsidRDefault="00B70A40">
      <w:pPr>
        <w:widowControl/>
        <w:tabs>
          <w:tab w:val="left" w:pos="1276"/>
        </w:tabs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Ответственный за организацию обработки персональных данных:</w:t>
      </w:r>
    </w:p>
    <w:p w14:paraId="456B10ED" w14:textId="4B22CDD3" w:rsidR="003F0FA9" w:rsidRDefault="008C0A58">
      <w:pPr>
        <w:tabs>
          <w:tab w:val="left" w:pos="1134"/>
        </w:tabs>
        <w:ind w:left="212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Иванова Ольга Васильевна – директор.</w:t>
      </w:r>
    </w:p>
    <w:p w14:paraId="377534FB" w14:textId="77777777" w:rsidR="003F0FA9" w:rsidRDefault="003F0FA9">
      <w:pPr>
        <w:tabs>
          <w:tab w:val="left" w:pos="1134"/>
        </w:tabs>
        <w:ind w:left="2127"/>
        <w:jc w:val="both"/>
        <w:textAlignment w:val="baseline"/>
        <w:rPr>
          <w:sz w:val="28"/>
          <w:szCs w:val="28"/>
        </w:rPr>
      </w:pPr>
    </w:p>
    <w:p w14:paraId="267E55B4" w14:textId="77777777" w:rsidR="003F0FA9" w:rsidRDefault="00B70A40">
      <w:pPr>
        <w:widowControl/>
        <w:numPr>
          <w:ilvl w:val="0"/>
          <w:numId w:val="4"/>
        </w:numPr>
        <w:suppressAutoHyphens w:val="0"/>
        <w:contextualSpacing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Правовые основания обработки персональных данных</w:t>
      </w:r>
    </w:p>
    <w:p w14:paraId="57AAB008" w14:textId="77777777" w:rsidR="003F0FA9" w:rsidRDefault="003F0FA9">
      <w:pPr>
        <w:widowControl/>
        <w:suppressAutoHyphens w:val="0"/>
        <w:ind w:left="435"/>
        <w:contextualSpacing/>
        <w:rPr>
          <w:sz w:val="28"/>
          <w:szCs w:val="28"/>
          <w:lang w:eastAsia="ru-RU"/>
        </w:rPr>
      </w:pPr>
    </w:p>
    <w:p w14:paraId="4A301459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Правовые основания обработки персональных данных:</w:t>
      </w:r>
    </w:p>
    <w:p w14:paraId="31897452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Устав Оператора;</w:t>
      </w:r>
    </w:p>
    <w:p w14:paraId="01404D67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трудовые договоры и договоры гражданско-правового характера, заключаемые между Оператором и субъектом персональных данных;</w:t>
      </w:r>
    </w:p>
    <w:p w14:paraId="1AE61334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договора, заключаемые с юридическими и физическими лицами, по основным видам деятельности Оператора;</w:t>
      </w:r>
    </w:p>
    <w:p w14:paraId="077B80DF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согласие на обработку персональных, которое дано субъектом </w:t>
      </w:r>
      <w:r>
        <w:rPr>
          <w:sz w:val="28"/>
          <w:szCs w:val="28"/>
        </w:rPr>
        <w:t xml:space="preserve">персональных данных или его законным представителем Оператору в письменном виде либо в иной форме, позволяющей подтвердить факт его получения. </w:t>
      </w:r>
    </w:p>
    <w:p w14:paraId="280B94DC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Политика Оператора в отношении обработки персональных данных определяется в соответствии с законодательством Российской Федерации, </w:t>
      </w:r>
      <w:r>
        <w:rPr>
          <w:rFonts w:eastAsia="Calibri"/>
          <w:sz w:val="28"/>
          <w:szCs w:val="28"/>
        </w:rPr>
        <w:t>нормативными правовыми актами, в том числе</w:t>
      </w:r>
      <w:r>
        <w:rPr>
          <w:sz w:val="28"/>
          <w:szCs w:val="28"/>
          <w:lang w:eastAsia="ru-RU"/>
        </w:rPr>
        <w:t>:</w:t>
      </w:r>
    </w:p>
    <w:p w14:paraId="5F5A93B3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Конституция Российской Федерации;</w:t>
      </w:r>
    </w:p>
    <w:p w14:paraId="30E11F12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Трудовой кодекс Российской Федерации;</w:t>
      </w:r>
    </w:p>
    <w:p w14:paraId="4771BA06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Гражданский кодекс Российской Федерации;</w:t>
      </w:r>
    </w:p>
    <w:p w14:paraId="70FA52C4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Налоговый кодекс Российской Федерации;</w:t>
      </w:r>
    </w:p>
    <w:p w14:paraId="4E461A32" w14:textId="77777777" w:rsidR="003F0FA9" w:rsidRPr="00663833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63833">
        <w:rPr>
          <w:sz w:val="28"/>
          <w:szCs w:val="28"/>
          <w:lang w:eastAsia="ru-RU"/>
        </w:rPr>
        <w:t xml:space="preserve">Федеральный закон(ы), нормативные правовые и иные акты, которые регламентируют деятельность ОРГАНИЗАЦИИ и определяют её полномочия, функции, права и обязанности; </w:t>
      </w:r>
    </w:p>
    <w:p w14:paraId="7267C6B4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Федеральный закон от 27.07.2006 № 149-ФЗ «Об информации, информационных технологиях и о защите информации»;</w:t>
      </w:r>
    </w:p>
    <w:p w14:paraId="123EDFBB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Федеральный закон от 27.07.2006 № 152-ФЗ «О персональных данных» (далее – Федеральный закон «О персональных данных»);</w:t>
      </w:r>
    </w:p>
    <w:p w14:paraId="1119B19F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Федеральный закон от 02.05.2006 № 59-ФЗ «О порядке рассмотрения обращений граждан Российской Федерации»;</w:t>
      </w:r>
    </w:p>
    <w:p w14:paraId="21BFEC71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постановление Правительства РФ от 15.09.2008 № 687 «Об утверждении Положения об особенностях обработки персональных данных, осуществляемой без использования средств автоматизации»;</w:t>
      </w:r>
    </w:p>
    <w:p w14:paraId="5ADE700F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постановление Правительства РФ от 01.11.2012 № 1119 «Об утверждении требований к защите персональных данных при их обработке в информационных системах персональных данных»;</w:t>
      </w:r>
    </w:p>
    <w:p w14:paraId="227DD474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приказ Федеральной службы по техническому и экспортному контролю от 18.02.2013 № 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14:paraId="504C3A49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иные нормативные правовые акты и методические рекомендации надзорных органов (Роскомнадзор, ФСБ России и ФСТЭК России) в области защиты информации и обеспечения безопасности персональных данных.</w:t>
      </w:r>
    </w:p>
    <w:p w14:paraId="1764DBB0" w14:textId="77777777" w:rsidR="003F0FA9" w:rsidRDefault="00B70A40">
      <w:pPr>
        <w:widowControl/>
        <w:numPr>
          <w:ilvl w:val="1"/>
          <w:numId w:val="4"/>
        </w:numPr>
        <w:tabs>
          <w:tab w:val="left" w:pos="1418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Во исполнение настоящей Политики приказами Оператора утверждаются следующие локальные организационно-распорядительные и иные документы, в том числе:</w:t>
      </w:r>
    </w:p>
    <w:p w14:paraId="134CA843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Приказ о назначении ответственного за организацию обработки персональных данных;</w:t>
      </w:r>
    </w:p>
    <w:p w14:paraId="7EDFC417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Приказ об образовании (создании) экспертной комиссии (для проведения классификации ИСПДн и разработки модели угроз безопасности ПДн);</w:t>
      </w:r>
    </w:p>
    <w:p w14:paraId="69729792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Приказ о назначении администратора информационной безопасности;</w:t>
      </w:r>
    </w:p>
    <w:p w14:paraId="6C2DA78F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Приказ о назначении ответственных за обеспечение безопасности ПДн при их обработке, в том числе в ИСПДн;</w:t>
      </w:r>
    </w:p>
    <w:p w14:paraId="2E820BE4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Приказ о назначении ответственных за эксплуатацию ИСПДн и средств защиты информации;</w:t>
      </w:r>
    </w:p>
    <w:p w14:paraId="4E0EF5E1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Приказ об утверждении списка лиц, допущенных к обработке персональных данных;</w:t>
      </w:r>
    </w:p>
    <w:p w14:paraId="2EFBA097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Приказ об утверждении перечня помещений, используемых для работы с ПДн;</w:t>
      </w:r>
    </w:p>
    <w:p w14:paraId="064C9142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Приказ об организации и проведению работ по обеспечению безопасности ПДн, включая приложения к данному приказу:</w:t>
      </w:r>
    </w:p>
    <w:p w14:paraId="426D40A2" w14:textId="77777777" w:rsidR="003F0FA9" w:rsidRDefault="00B70A40">
      <w:pPr>
        <w:widowControl/>
        <w:numPr>
          <w:ilvl w:val="0"/>
          <w:numId w:val="7"/>
        </w:numPr>
        <w:tabs>
          <w:tab w:val="left" w:pos="1134"/>
          <w:tab w:val="left" w:pos="1701"/>
        </w:tabs>
        <w:suppressAutoHyphens w:val="0"/>
        <w:ind w:left="0" w:firstLine="1276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Положение об организации и проведении работ по обеспечению безопасности ПДн;</w:t>
      </w:r>
    </w:p>
    <w:p w14:paraId="74554E68" w14:textId="77777777" w:rsidR="003F0FA9" w:rsidRDefault="00B70A40">
      <w:pPr>
        <w:widowControl/>
        <w:numPr>
          <w:ilvl w:val="0"/>
          <w:numId w:val="7"/>
        </w:numPr>
        <w:tabs>
          <w:tab w:val="left" w:pos="1134"/>
          <w:tab w:val="left" w:pos="1701"/>
        </w:tabs>
        <w:suppressAutoHyphens w:val="0"/>
        <w:ind w:left="0" w:firstLine="1276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Положение об организации режима безопасности помещений, в которых осуществляется обработка ПДн;</w:t>
      </w:r>
    </w:p>
    <w:p w14:paraId="07ADD788" w14:textId="77777777" w:rsidR="003F0FA9" w:rsidRDefault="00B70A40">
      <w:pPr>
        <w:widowControl/>
        <w:numPr>
          <w:ilvl w:val="0"/>
          <w:numId w:val="7"/>
        </w:numPr>
        <w:tabs>
          <w:tab w:val="left" w:pos="1134"/>
          <w:tab w:val="left" w:pos="1701"/>
        </w:tabs>
        <w:suppressAutoHyphens w:val="0"/>
        <w:ind w:left="567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Типовые формы журналов;</w:t>
      </w:r>
    </w:p>
    <w:p w14:paraId="333237AD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Приказ об обработке ПДн, включая приложения, включая приложения к данному приказу:</w:t>
      </w:r>
    </w:p>
    <w:p w14:paraId="288EB553" w14:textId="77777777" w:rsidR="003F0FA9" w:rsidRDefault="00B70A40">
      <w:pPr>
        <w:widowControl/>
        <w:numPr>
          <w:ilvl w:val="0"/>
          <w:numId w:val="7"/>
        </w:numPr>
        <w:tabs>
          <w:tab w:val="left" w:pos="1134"/>
          <w:tab w:val="left" w:pos="1701"/>
        </w:tabs>
        <w:suppressAutoHyphens w:val="0"/>
        <w:ind w:left="567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Положение об обработке ПДн;</w:t>
      </w:r>
    </w:p>
    <w:p w14:paraId="05CF03F4" w14:textId="77777777" w:rsidR="003F0FA9" w:rsidRDefault="00B70A40">
      <w:pPr>
        <w:widowControl/>
        <w:numPr>
          <w:ilvl w:val="0"/>
          <w:numId w:val="7"/>
        </w:numPr>
        <w:tabs>
          <w:tab w:val="left" w:pos="1134"/>
          <w:tab w:val="left" w:pos="1701"/>
        </w:tabs>
        <w:suppressAutoHyphens w:val="0"/>
        <w:ind w:left="567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Типовая инструкция по заполнению типовых форм;</w:t>
      </w:r>
    </w:p>
    <w:p w14:paraId="71D75019" w14:textId="77777777" w:rsidR="003F0FA9" w:rsidRDefault="00B70A40">
      <w:pPr>
        <w:widowControl/>
        <w:numPr>
          <w:ilvl w:val="0"/>
          <w:numId w:val="7"/>
        </w:numPr>
        <w:tabs>
          <w:tab w:val="left" w:pos="1134"/>
          <w:tab w:val="left" w:pos="1701"/>
        </w:tabs>
        <w:suppressAutoHyphens w:val="0"/>
        <w:ind w:left="567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Форма Обязательства о неразглашении ПДн;</w:t>
      </w:r>
    </w:p>
    <w:p w14:paraId="6C28D294" w14:textId="77777777" w:rsidR="003F0FA9" w:rsidRDefault="00B70A40">
      <w:pPr>
        <w:widowControl/>
        <w:numPr>
          <w:ilvl w:val="0"/>
          <w:numId w:val="7"/>
        </w:numPr>
        <w:tabs>
          <w:tab w:val="left" w:pos="1134"/>
          <w:tab w:val="left" w:pos="1701"/>
        </w:tabs>
        <w:suppressAutoHyphens w:val="0"/>
        <w:ind w:left="567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Формы Согласия на обработку ПДн и Согласия на распространение ПДн;</w:t>
      </w:r>
    </w:p>
    <w:p w14:paraId="75236F93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Приказ об утверждения перечня обрабатываемых персональных данных;</w:t>
      </w:r>
    </w:p>
    <w:p w14:paraId="6B7C4553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Приказ об утверждения перечня информационных систем персональных данных;</w:t>
      </w:r>
    </w:p>
    <w:p w14:paraId="197C62C9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Акты классификации информационных систем персональных данных;</w:t>
      </w:r>
    </w:p>
    <w:p w14:paraId="53E68692" w14:textId="77777777" w:rsidR="003F0FA9" w:rsidRDefault="00B70A40">
      <w:pPr>
        <w:widowControl/>
        <w:numPr>
          <w:ilvl w:val="0"/>
          <w:numId w:val="5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Модели угроз безопасности персональных данных.</w:t>
      </w:r>
    </w:p>
    <w:p w14:paraId="4DC568CD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Локальные организационно-распорядительные и иные документы Оператора актуализируются в соответствии с вносимыми изменениями в законодательство Российской Федерации в области обработки персональных данных и защиты информации, организационно-штатными изменениями в структуре Оператора и иными изменениями в деятельности Оператора, в том числе условий и правил обработки персональных данных.</w:t>
      </w:r>
    </w:p>
    <w:p w14:paraId="2952718B" w14:textId="77777777" w:rsidR="003F0FA9" w:rsidRDefault="003F0FA9">
      <w:pPr>
        <w:widowControl/>
        <w:tabs>
          <w:tab w:val="left" w:pos="1276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14:paraId="5ADA98A4" w14:textId="77777777" w:rsidR="003F0FA9" w:rsidRDefault="00B70A40">
      <w:pPr>
        <w:widowControl/>
        <w:numPr>
          <w:ilvl w:val="0"/>
          <w:numId w:val="4"/>
        </w:numPr>
        <w:suppressAutoHyphens w:val="0"/>
        <w:contextualSpacing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Цели обработки персональных данных</w:t>
      </w:r>
    </w:p>
    <w:p w14:paraId="0F1EBFCC" w14:textId="77777777" w:rsidR="003F0FA9" w:rsidRDefault="003F0FA9">
      <w:pPr>
        <w:widowControl/>
        <w:suppressAutoHyphens w:val="0"/>
        <w:ind w:left="435"/>
        <w:contextualSpacing/>
        <w:rPr>
          <w:b/>
          <w:bCs/>
          <w:sz w:val="28"/>
          <w:szCs w:val="28"/>
          <w:lang w:eastAsia="ru-RU"/>
        </w:rPr>
      </w:pPr>
    </w:p>
    <w:p w14:paraId="29B09E06" w14:textId="77777777" w:rsidR="003F0FA9" w:rsidRDefault="00B70A40">
      <w:pPr>
        <w:widowControl/>
        <w:suppressAutoHyphens w:val="0"/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Оператор осуществляет обработку персональных данных в следующих целях:</w:t>
      </w:r>
    </w:p>
    <w:p w14:paraId="77AB0665" w14:textId="77777777" w:rsidR="003F0FA9" w:rsidRDefault="00B70A40">
      <w:pPr>
        <w:widowControl/>
        <w:numPr>
          <w:ilvl w:val="0"/>
          <w:numId w:val="9"/>
        </w:numPr>
        <w:tabs>
          <w:tab w:val="left" w:pos="1134"/>
        </w:tabs>
        <w:suppressAutoHyphens w:val="0"/>
        <w:ind w:left="0" w:firstLine="709"/>
        <w:jc w:val="both"/>
        <w:textAlignment w:val="baseline"/>
        <w:rPr>
          <w:rFonts w:eastAsia="SimSun"/>
          <w:sz w:val="28"/>
          <w:szCs w:val="28"/>
          <w:highlight w:val="white"/>
          <w:lang w:eastAsia="zh-CN" w:bidi="hi-IN"/>
        </w:rPr>
      </w:pPr>
      <w:r>
        <w:rPr>
          <w:rFonts w:eastAsia="SimSun"/>
          <w:sz w:val="28"/>
          <w:szCs w:val="28"/>
          <w:shd w:val="clear" w:color="auto" w:fill="FFFFFF"/>
          <w:lang w:eastAsia="zh-CN" w:bidi="hi-IN"/>
        </w:rPr>
        <w:t>выполнение своих полномочий и функций в соответствии с заявленными видами деятельности (оказание услуг и др.), в том числе исполнение действующих договоров;</w:t>
      </w:r>
    </w:p>
    <w:p w14:paraId="77215610" w14:textId="77777777" w:rsidR="003F0FA9" w:rsidRDefault="00B70A40">
      <w:pPr>
        <w:widowControl/>
        <w:numPr>
          <w:ilvl w:val="0"/>
          <w:numId w:val="9"/>
        </w:numPr>
        <w:tabs>
          <w:tab w:val="left" w:pos="1134"/>
        </w:tabs>
        <w:suppressAutoHyphens w:val="0"/>
        <w:spacing w:line="100" w:lineRule="atLeast"/>
        <w:ind w:left="0" w:firstLine="709"/>
        <w:jc w:val="both"/>
        <w:textAlignment w:val="baseline"/>
        <w:rPr>
          <w:rFonts w:eastAsia="SimSun"/>
          <w:sz w:val="28"/>
          <w:szCs w:val="28"/>
          <w:lang w:eastAsia="zh-CN" w:bidi="hi-IN"/>
        </w:rPr>
      </w:pPr>
      <w:r>
        <w:rPr>
          <w:rFonts w:eastAsia="SimSun"/>
          <w:sz w:val="28"/>
          <w:szCs w:val="28"/>
          <w:lang w:eastAsia="zh-CN" w:bidi="hi-IN"/>
        </w:rPr>
        <w:t>обеспечение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тайны.</w:t>
      </w:r>
    </w:p>
    <w:p w14:paraId="54EF89F0" w14:textId="77777777" w:rsidR="003F0FA9" w:rsidRDefault="003F0FA9">
      <w:pPr>
        <w:suppressAutoHyphens w:val="0"/>
        <w:ind w:firstLine="709"/>
        <w:jc w:val="both"/>
        <w:textAlignment w:val="baseline"/>
        <w:rPr>
          <w:rFonts w:eastAsia="SimSun"/>
          <w:sz w:val="28"/>
          <w:szCs w:val="28"/>
          <w:lang w:eastAsia="zh-CN" w:bidi="hi-IN"/>
        </w:rPr>
      </w:pPr>
    </w:p>
    <w:p w14:paraId="048BAC36" w14:textId="77777777" w:rsidR="003F0FA9" w:rsidRDefault="00B70A40">
      <w:pPr>
        <w:widowControl/>
        <w:numPr>
          <w:ilvl w:val="0"/>
          <w:numId w:val="4"/>
        </w:numPr>
        <w:suppressAutoHyphens w:val="0"/>
        <w:contextualSpacing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Принципы обработки персональных данных</w:t>
      </w:r>
    </w:p>
    <w:p w14:paraId="7D5A35EE" w14:textId="77777777" w:rsidR="003F0FA9" w:rsidRDefault="003F0FA9">
      <w:pPr>
        <w:widowControl/>
        <w:suppressAutoHyphens w:val="0"/>
        <w:ind w:left="435"/>
        <w:contextualSpacing/>
        <w:rPr>
          <w:b/>
          <w:bCs/>
          <w:sz w:val="28"/>
          <w:szCs w:val="28"/>
          <w:lang w:eastAsia="ru-RU"/>
        </w:rPr>
      </w:pPr>
    </w:p>
    <w:p w14:paraId="08D3F303" w14:textId="77777777" w:rsidR="003F0FA9" w:rsidRDefault="00B70A40">
      <w:pPr>
        <w:widowControl/>
        <w:tabs>
          <w:tab w:val="left" w:pos="1276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Оператор в своей деятельности руководствуется и осуществляет обработку персональных данных с соблюдением принципов, указанных в ст. 5 Федерального закона «О персональных данных», в том числе:</w:t>
      </w:r>
    </w:p>
    <w:p w14:paraId="461E5DD5" w14:textId="77777777" w:rsidR="003F0FA9" w:rsidRDefault="00B70A40">
      <w:pPr>
        <w:widowControl/>
        <w:numPr>
          <w:ilvl w:val="0"/>
          <w:numId w:val="6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обработка персональных данных осуществляться на законной и справедливой основе, в соответствии с требованиями нормативных правовых актов и иных документов, указанных в п. 3 настоящей Политики;</w:t>
      </w:r>
    </w:p>
    <w:p w14:paraId="16028082" w14:textId="77777777" w:rsidR="003F0FA9" w:rsidRDefault="00B70A40">
      <w:pPr>
        <w:widowControl/>
        <w:numPr>
          <w:ilvl w:val="0"/>
          <w:numId w:val="6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сбор и обработка персональных данных субъектов, указанных в п. 6.1 настоящей Политики, ограничена достижением целей обработки, указанных в п. 4 настоящей Политики;</w:t>
      </w:r>
    </w:p>
    <w:p w14:paraId="7908C3AE" w14:textId="77777777" w:rsidR="003F0FA9" w:rsidRDefault="00B70A40">
      <w:pPr>
        <w:widowControl/>
        <w:numPr>
          <w:ilvl w:val="0"/>
          <w:numId w:val="6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содержание и объем обрабатываемых персональных данных, соответствуют </w:t>
      </w:r>
      <w:r>
        <w:rPr>
          <w:bCs/>
          <w:sz w:val="28"/>
          <w:szCs w:val="28"/>
          <w:lang w:eastAsia="ru-RU"/>
        </w:rPr>
        <w:t>требованиям законодательства Российской Федерации,</w:t>
      </w:r>
      <w:r>
        <w:rPr>
          <w:sz w:val="28"/>
          <w:szCs w:val="28"/>
          <w:lang w:eastAsia="ru-RU"/>
        </w:rPr>
        <w:t xml:space="preserve"> заявленным целям и правовым основаниям обработки персональных данных, указанных в </w:t>
      </w:r>
      <w:r>
        <w:rPr>
          <w:bCs/>
          <w:sz w:val="28"/>
          <w:szCs w:val="28"/>
          <w:lang w:eastAsia="ru-RU"/>
        </w:rPr>
        <w:t xml:space="preserve">п. 4 и </w:t>
      </w:r>
      <w:r>
        <w:rPr>
          <w:sz w:val="28"/>
          <w:szCs w:val="28"/>
          <w:lang w:eastAsia="ru-RU"/>
        </w:rPr>
        <w:t xml:space="preserve">п. 3.1 настоящей Политики соответственно; </w:t>
      </w:r>
    </w:p>
    <w:p w14:paraId="6047DCD9" w14:textId="77777777" w:rsidR="003F0FA9" w:rsidRDefault="00B70A40">
      <w:pPr>
        <w:widowControl/>
        <w:numPr>
          <w:ilvl w:val="0"/>
          <w:numId w:val="6"/>
        </w:numPr>
        <w:shd w:val="clear" w:color="auto" w:fill="FFFFFF"/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при обработке персональных данных обеспечивается точность персональных данных, их достаточность, a в необходимых случаях и актуальность по отношению к целям обработки персональных данных за счёт принимаемых организационных, технических и иных мер, указанных в п. 7 настоящей Политики;</w:t>
      </w:r>
    </w:p>
    <w:p w14:paraId="3FF06DBD" w14:textId="77777777" w:rsidR="003F0FA9" w:rsidRDefault="00B70A40">
      <w:pPr>
        <w:widowControl/>
        <w:numPr>
          <w:ilvl w:val="0"/>
          <w:numId w:val="6"/>
        </w:numPr>
        <w:shd w:val="clear" w:color="auto" w:fill="FFFFFF"/>
        <w:tabs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законодательством.</w:t>
      </w:r>
    </w:p>
    <w:p w14:paraId="05AEBDA3" w14:textId="77777777" w:rsidR="003F0FA9" w:rsidRDefault="003F0FA9">
      <w:pPr>
        <w:widowControl/>
        <w:suppressAutoHyphens w:val="0"/>
        <w:ind w:firstLine="709"/>
        <w:contextualSpacing/>
        <w:jc w:val="both"/>
        <w:rPr>
          <w:bCs/>
          <w:sz w:val="28"/>
          <w:szCs w:val="28"/>
          <w:lang w:eastAsia="ru-RU"/>
        </w:rPr>
      </w:pPr>
    </w:p>
    <w:p w14:paraId="1BADBEC1" w14:textId="77777777" w:rsidR="003F0FA9" w:rsidRDefault="00B70A40">
      <w:pPr>
        <w:widowControl/>
        <w:numPr>
          <w:ilvl w:val="0"/>
          <w:numId w:val="4"/>
        </w:numPr>
        <w:suppressAutoHyphens w:val="0"/>
        <w:contextualSpacing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Обработка персональных данных</w:t>
      </w:r>
    </w:p>
    <w:p w14:paraId="737BAFDA" w14:textId="77777777" w:rsidR="003F0FA9" w:rsidRDefault="003F0FA9">
      <w:pPr>
        <w:widowControl/>
        <w:suppressAutoHyphens w:val="0"/>
        <w:ind w:left="709"/>
        <w:contextualSpacing/>
        <w:rPr>
          <w:b/>
          <w:bCs/>
          <w:sz w:val="28"/>
          <w:szCs w:val="28"/>
          <w:lang w:val="en-US" w:eastAsia="ru-RU"/>
        </w:rPr>
      </w:pPr>
    </w:p>
    <w:p w14:paraId="6B1631CF" w14:textId="77777777" w:rsidR="003F0FA9" w:rsidRDefault="00B70A40">
      <w:pPr>
        <w:widowControl/>
        <w:numPr>
          <w:ilvl w:val="1"/>
          <w:numId w:val="4"/>
        </w:numPr>
        <w:suppressAutoHyphens w:val="0"/>
        <w:ind w:left="0"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Оператор осуществляет обработку персональных данных следующих категорий субъектов:</w:t>
      </w:r>
    </w:p>
    <w:p w14:paraId="4D81B687" w14:textId="77777777" w:rsidR="003F0FA9" w:rsidRDefault="00B70A40">
      <w:pPr>
        <w:pStyle w:val="aff"/>
        <w:widowControl/>
        <w:numPr>
          <w:ilvl w:val="0"/>
          <w:numId w:val="3"/>
        </w:numPr>
        <w:tabs>
          <w:tab w:val="left" w:pos="1134"/>
        </w:tabs>
        <w:suppressAutoHyphens w:val="0"/>
        <w:ind w:left="1134" w:hanging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кандидаты для приема на работу;</w:t>
      </w:r>
    </w:p>
    <w:p w14:paraId="04443B47" w14:textId="77777777" w:rsidR="003F0FA9" w:rsidRDefault="00B70A40">
      <w:pPr>
        <w:pStyle w:val="aff"/>
        <w:widowControl/>
        <w:numPr>
          <w:ilvl w:val="0"/>
          <w:numId w:val="3"/>
        </w:numPr>
        <w:tabs>
          <w:tab w:val="left" w:pos="1134"/>
        </w:tabs>
        <w:suppressAutoHyphens w:val="0"/>
        <w:ind w:left="1134" w:hanging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работники</w:t>
      </w:r>
      <w:r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</w:rPr>
        <w:t>Оператора;</w:t>
      </w:r>
    </w:p>
    <w:p w14:paraId="48A2CB4A" w14:textId="77777777" w:rsidR="003F0FA9" w:rsidRDefault="00B70A40">
      <w:pPr>
        <w:pStyle w:val="aff"/>
        <w:widowControl/>
        <w:numPr>
          <w:ilvl w:val="0"/>
          <w:numId w:val="3"/>
        </w:numPr>
        <w:tabs>
          <w:tab w:val="left" w:pos="1134"/>
        </w:tabs>
        <w:suppressAutoHyphens w:val="0"/>
        <w:ind w:left="1134" w:hanging="425"/>
        <w:jc w:val="both"/>
        <w:rPr>
          <w:bCs/>
          <w:sz w:val="28"/>
          <w:szCs w:val="28"/>
        </w:rPr>
      </w:pPr>
      <w:r>
        <w:rPr>
          <w:sz w:val="28"/>
          <w:szCs w:val="28"/>
        </w:rPr>
        <w:t>члены семьи работника (дети, супруг, супруга, и т.д., обработка персональных данных которых осуществляется в рамках «Личная карточка работника» по форме № Т-2)</w:t>
      </w:r>
      <w:r>
        <w:rPr>
          <w:bCs/>
          <w:sz w:val="28"/>
          <w:szCs w:val="28"/>
        </w:rPr>
        <w:t>;</w:t>
      </w:r>
    </w:p>
    <w:p w14:paraId="285DAE13" w14:textId="77777777" w:rsidR="003F0FA9" w:rsidRDefault="00B70A40">
      <w:pPr>
        <w:pStyle w:val="aff"/>
        <w:widowControl/>
        <w:numPr>
          <w:ilvl w:val="0"/>
          <w:numId w:val="3"/>
        </w:numPr>
        <w:tabs>
          <w:tab w:val="left" w:pos="1134"/>
        </w:tabs>
        <w:suppressAutoHyphens w:val="0"/>
        <w:ind w:left="1134" w:hanging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физические лица и представители юридических лиц, с которыми Оператором заключены договора по его основному и неосновному видам деятельности;</w:t>
      </w:r>
    </w:p>
    <w:p w14:paraId="2CEBE0BA" w14:textId="77777777" w:rsidR="003F0FA9" w:rsidRDefault="00B70A40">
      <w:pPr>
        <w:pStyle w:val="aff"/>
        <w:widowControl/>
        <w:numPr>
          <w:ilvl w:val="0"/>
          <w:numId w:val="3"/>
        </w:numPr>
        <w:tabs>
          <w:tab w:val="left" w:pos="1134"/>
        </w:tabs>
        <w:suppressAutoHyphens w:val="0"/>
        <w:ind w:left="1134" w:hanging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физические лица, персональные данные которых переданы организациями и учреждениями в соответствии с договорами, заключенными с Оператором;</w:t>
      </w:r>
    </w:p>
    <w:p w14:paraId="70190088" w14:textId="77777777" w:rsidR="003F0FA9" w:rsidRDefault="00B70A40">
      <w:pPr>
        <w:pStyle w:val="aff"/>
        <w:widowControl/>
        <w:numPr>
          <w:ilvl w:val="0"/>
          <w:numId w:val="3"/>
        </w:numPr>
        <w:tabs>
          <w:tab w:val="left" w:pos="1134"/>
        </w:tabs>
        <w:suppressAutoHyphens w:val="0"/>
        <w:ind w:left="1134" w:hanging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посетители, которым предоставлен временный доступ на территорию Оператора;</w:t>
      </w:r>
    </w:p>
    <w:p w14:paraId="0A364DC2" w14:textId="77777777" w:rsidR="003F0FA9" w:rsidRDefault="00B70A40">
      <w:pPr>
        <w:pStyle w:val="aff"/>
        <w:widowControl/>
        <w:numPr>
          <w:ilvl w:val="0"/>
          <w:numId w:val="3"/>
        </w:numPr>
        <w:tabs>
          <w:tab w:val="left" w:pos="1134"/>
        </w:tabs>
        <w:suppressAutoHyphens w:val="0"/>
        <w:ind w:left="1134" w:hanging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лица, персональные данные которых указаны в обращениях, поступивших в адрес Оператора;</w:t>
      </w:r>
    </w:p>
    <w:p w14:paraId="6051B1C3" w14:textId="4A6CC675" w:rsidR="003F0FA9" w:rsidRPr="00F71F0F" w:rsidRDefault="00F71F0F">
      <w:pPr>
        <w:pStyle w:val="aff"/>
        <w:widowControl/>
        <w:numPr>
          <w:ilvl w:val="0"/>
          <w:numId w:val="3"/>
        </w:numPr>
        <w:tabs>
          <w:tab w:val="left" w:pos="1134"/>
        </w:tabs>
        <w:suppressAutoHyphens w:val="0"/>
        <w:ind w:left="1134" w:hanging="425"/>
        <w:jc w:val="both"/>
        <w:rPr>
          <w:bCs/>
          <w:sz w:val="28"/>
          <w:szCs w:val="28"/>
        </w:rPr>
      </w:pPr>
      <w:r w:rsidRPr="00F71F0F">
        <w:rPr>
          <w:bCs/>
          <w:sz w:val="28"/>
          <w:szCs w:val="28"/>
        </w:rPr>
        <w:t>получатели социальных услуг и др.</w:t>
      </w:r>
    </w:p>
    <w:p w14:paraId="391D7F13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Оператор осуществляет обработку персональных данных субъектов, категории которых указаны в п. 6.1 настоящей Политики, </w:t>
      </w:r>
      <w:r>
        <w:rPr>
          <w:sz w:val="28"/>
          <w:szCs w:val="28"/>
          <w:lang w:eastAsia="ru-RU"/>
        </w:rPr>
        <w:t>в автоматизированном и неавтоматизированном виде, с использованием информационных систем персональных данных и на бумажных носителях информации.</w:t>
      </w:r>
    </w:p>
    <w:p w14:paraId="3BA0D1B2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Содержание и объем обрабатываемых персональных данных соответствуют и не являются избыточными по отношению к заявленным целям обработки персональных данных (см. п. 4 настоящей Политики) в соответствии с требованиями Федерального закона «О персональных данных» и согласием субъектов на обработку персональных данных.</w:t>
      </w:r>
    </w:p>
    <w:p w14:paraId="239972AE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</w:rPr>
        <w:t>Оператором не предусмотрено принятие на основании исключительно автоматизированной обработки персональных данных решений, порождающих юридические последствия в отношении субъектов персональных данных</w:t>
      </w:r>
      <w:r>
        <w:rPr>
          <w:sz w:val="28"/>
          <w:szCs w:val="28"/>
          <w:lang w:eastAsia="ru-RU"/>
        </w:rPr>
        <w:t>.</w:t>
      </w:r>
    </w:p>
    <w:p w14:paraId="50D14EF5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Оператор осуществляет обработку биометрических персональных (фотография) субъектов, на которых оформлены личные или гостевые электронные пропуска, при осуществлении контрольно-</w:t>
      </w:r>
      <w:r>
        <w:rPr>
          <w:sz w:val="28"/>
          <w:szCs w:val="28"/>
        </w:rPr>
        <w:t>пропускного режима на проходных Оператора.</w:t>
      </w:r>
    </w:p>
    <w:p w14:paraId="08CEED5E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Оператор не осуществляет обработку специальной категории персональных данных.</w:t>
      </w:r>
    </w:p>
    <w:p w14:paraId="0574D2E5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Оператором осуществляется передача персональных данных третьим лицам в соответствии с требованиями законодательства Российской Федерации и организационно-распорядительных документов Оператора в области обработки и защиты персональных данных, а также в соответствии с условиями заключенных Оператором договоров, не противоречащих требованиям законодательства Российской Федерации, и согласия субъектов на обработку персональных данных.</w:t>
      </w:r>
    </w:p>
    <w:p w14:paraId="6DCB40F4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Оператор не осуществляет трансграничную передачу персональных данных (на территорию иностранного государства органу власти иностранного государства, иностранному физическому лицу или иностранному юридическому лицу).</w:t>
      </w:r>
    </w:p>
    <w:p w14:paraId="2987BF76" w14:textId="77777777" w:rsidR="003F0FA9" w:rsidRDefault="003F0FA9">
      <w:pPr>
        <w:widowControl/>
        <w:suppressAutoHyphens w:val="0"/>
        <w:ind w:firstLine="709"/>
        <w:jc w:val="both"/>
        <w:rPr>
          <w:bCs/>
          <w:sz w:val="28"/>
          <w:szCs w:val="28"/>
          <w:lang w:eastAsia="ru-RU"/>
        </w:rPr>
      </w:pPr>
    </w:p>
    <w:p w14:paraId="57C8DE38" w14:textId="77777777" w:rsidR="003F0FA9" w:rsidRDefault="00B70A40">
      <w:pPr>
        <w:widowControl/>
        <w:numPr>
          <w:ilvl w:val="0"/>
          <w:numId w:val="4"/>
        </w:numPr>
        <w:suppressAutoHyphens w:val="0"/>
        <w:contextualSpacing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Меры по обеспечению безопасности персональных данных</w:t>
      </w:r>
    </w:p>
    <w:p w14:paraId="5001E7B4" w14:textId="77777777" w:rsidR="003F0FA9" w:rsidRDefault="003F0FA9">
      <w:pPr>
        <w:widowControl/>
        <w:suppressAutoHyphens w:val="0"/>
        <w:ind w:left="435"/>
        <w:contextualSpacing/>
        <w:rPr>
          <w:b/>
          <w:bCs/>
          <w:sz w:val="28"/>
          <w:szCs w:val="28"/>
          <w:lang w:eastAsia="ru-RU"/>
        </w:rPr>
      </w:pPr>
    </w:p>
    <w:p w14:paraId="7422CAAA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соответствии с законодательством Российской Федерации по защите информации Оператором при обработке персональных данных принимаются необходимые правовые, организационные и технические меры для их защиты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 в отношении них. Обеспечение безопасности персональных данных достигается, в том числе принятием следующих мер:</w:t>
      </w:r>
    </w:p>
    <w:p w14:paraId="75C5D9A2" w14:textId="77777777" w:rsidR="003F0FA9" w:rsidRDefault="00B70A40">
      <w:pPr>
        <w:widowControl/>
        <w:numPr>
          <w:ilvl w:val="2"/>
          <w:numId w:val="4"/>
        </w:numPr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соответствии с локальными организационно-распорядительными документами Оператора (п. 3.2. настоящей Политики):</w:t>
      </w:r>
    </w:p>
    <w:p w14:paraId="423B220C" w14:textId="77777777" w:rsidR="003F0FA9" w:rsidRDefault="00B70A40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назначены:</w:t>
      </w:r>
    </w:p>
    <w:p w14:paraId="71960C7C" w14:textId="77777777" w:rsidR="003F0FA9" w:rsidRDefault="00B70A40">
      <w:pPr>
        <w:widowControl/>
        <w:numPr>
          <w:ilvl w:val="0"/>
          <w:numId w:val="8"/>
        </w:numPr>
        <w:tabs>
          <w:tab w:val="left" w:pos="993"/>
        </w:tabs>
        <w:suppressAutoHyphens w:val="0"/>
        <w:ind w:left="993" w:hanging="284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ответственный за организацию обработки персональных данных;</w:t>
      </w:r>
    </w:p>
    <w:p w14:paraId="2469E0FE" w14:textId="77777777" w:rsidR="003F0FA9" w:rsidRDefault="00B70A40">
      <w:pPr>
        <w:widowControl/>
        <w:numPr>
          <w:ilvl w:val="0"/>
          <w:numId w:val="8"/>
        </w:numPr>
        <w:tabs>
          <w:tab w:val="left" w:pos="993"/>
        </w:tabs>
        <w:suppressAutoHyphens w:val="0"/>
        <w:ind w:left="993" w:hanging="284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администратор информационной безопасности;</w:t>
      </w:r>
    </w:p>
    <w:p w14:paraId="0CE93224" w14:textId="77777777" w:rsidR="003F0FA9" w:rsidRDefault="00B70A40">
      <w:pPr>
        <w:widowControl/>
        <w:numPr>
          <w:ilvl w:val="0"/>
          <w:numId w:val="8"/>
        </w:numPr>
        <w:tabs>
          <w:tab w:val="left" w:pos="993"/>
        </w:tabs>
        <w:suppressAutoHyphens w:val="0"/>
        <w:ind w:left="993" w:hanging="284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ответственные за обработку персональных данных;</w:t>
      </w:r>
    </w:p>
    <w:p w14:paraId="69353597" w14:textId="77777777" w:rsidR="003F0FA9" w:rsidRDefault="00B70A40">
      <w:pPr>
        <w:widowControl/>
        <w:numPr>
          <w:ilvl w:val="0"/>
          <w:numId w:val="8"/>
        </w:numPr>
        <w:tabs>
          <w:tab w:val="left" w:pos="993"/>
        </w:tabs>
        <w:suppressAutoHyphens w:val="0"/>
        <w:ind w:left="993" w:hanging="284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ответственные за обеспечение безопасности персональных данных в информационных системах персональных данных;</w:t>
      </w:r>
    </w:p>
    <w:p w14:paraId="3955C9A2" w14:textId="77777777" w:rsidR="003F0FA9" w:rsidRDefault="00B70A40">
      <w:pPr>
        <w:widowControl/>
        <w:numPr>
          <w:ilvl w:val="0"/>
          <w:numId w:val="8"/>
        </w:numPr>
        <w:tabs>
          <w:tab w:val="left" w:pos="993"/>
        </w:tabs>
        <w:suppressAutoHyphens w:val="0"/>
        <w:ind w:left="993" w:hanging="284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ответственные за эксплуатацию информационных систем персональных данных;</w:t>
      </w:r>
    </w:p>
    <w:p w14:paraId="2B251548" w14:textId="77777777" w:rsidR="003F0FA9" w:rsidRDefault="00B70A40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определены:</w:t>
      </w:r>
    </w:p>
    <w:p w14:paraId="48AE454B" w14:textId="77777777" w:rsidR="003F0FA9" w:rsidRDefault="00B70A40">
      <w:pPr>
        <w:widowControl/>
        <w:numPr>
          <w:ilvl w:val="0"/>
          <w:numId w:val="8"/>
        </w:numPr>
        <w:tabs>
          <w:tab w:val="left" w:pos="993"/>
        </w:tabs>
        <w:suppressAutoHyphens w:val="0"/>
        <w:ind w:left="993" w:hanging="284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лица, допущенные к обработке персональных данных;</w:t>
      </w:r>
    </w:p>
    <w:p w14:paraId="60A53BCA" w14:textId="77777777" w:rsidR="003F0FA9" w:rsidRDefault="00B70A40">
      <w:pPr>
        <w:widowControl/>
        <w:numPr>
          <w:ilvl w:val="0"/>
          <w:numId w:val="8"/>
        </w:numPr>
        <w:tabs>
          <w:tab w:val="left" w:pos="993"/>
        </w:tabs>
        <w:suppressAutoHyphens w:val="0"/>
        <w:ind w:left="993" w:hanging="284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помещения, в которых осуществляется обработка персональных данных;</w:t>
      </w:r>
    </w:p>
    <w:p w14:paraId="3DF3A3A7" w14:textId="77777777" w:rsidR="003F0FA9" w:rsidRDefault="00B70A40">
      <w:pPr>
        <w:widowControl/>
        <w:numPr>
          <w:ilvl w:val="0"/>
          <w:numId w:val="8"/>
        </w:numPr>
        <w:tabs>
          <w:tab w:val="left" w:pos="993"/>
        </w:tabs>
        <w:suppressAutoHyphens w:val="0"/>
        <w:ind w:left="993" w:hanging="284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перечень информационных систем, в которых обрабатываются персональные данные;</w:t>
      </w:r>
    </w:p>
    <w:p w14:paraId="46DA0D64" w14:textId="77777777" w:rsidR="003F0FA9" w:rsidRDefault="00B70A40">
      <w:pPr>
        <w:widowControl/>
        <w:numPr>
          <w:ilvl w:val="0"/>
          <w:numId w:val="8"/>
        </w:numPr>
        <w:tabs>
          <w:tab w:val="left" w:pos="993"/>
        </w:tabs>
        <w:suppressAutoHyphens w:val="0"/>
        <w:ind w:left="993" w:hanging="284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перечни персональных данных, которые обрабатываются в автоматизированном и неавтоматизированном виде;</w:t>
      </w:r>
    </w:p>
    <w:p w14:paraId="3640995C" w14:textId="77777777" w:rsidR="003F0FA9" w:rsidRDefault="00B70A40">
      <w:pPr>
        <w:widowControl/>
        <w:numPr>
          <w:ilvl w:val="0"/>
          <w:numId w:val="8"/>
        </w:numPr>
        <w:tabs>
          <w:tab w:val="left" w:pos="993"/>
        </w:tabs>
        <w:suppressAutoHyphens w:val="0"/>
        <w:ind w:left="993" w:hanging="284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обязанности ответственных, осуществляющих обработку и защиту персональных данных при их обработке;</w:t>
      </w:r>
    </w:p>
    <w:p w14:paraId="674824B4" w14:textId="77777777" w:rsidR="003F0FA9" w:rsidRDefault="00B70A40">
      <w:pPr>
        <w:widowControl/>
        <w:numPr>
          <w:ilvl w:val="0"/>
          <w:numId w:val="8"/>
        </w:numPr>
        <w:tabs>
          <w:tab w:val="left" w:pos="993"/>
        </w:tabs>
        <w:suppressAutoHyphens w:val="0"/>
        <w:ind w:left="993" w:hanging="284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форма согласия субъекта на обработку его персональных данных;</w:t>
      </w:r>
    </w:p>
    <w:p w14:paraId="55B4F5C4" w14:textId="77777777" w:rsidR="003F0FA9" w:rsidRDefault="00B70A40">
      <w:pPr>
        <w:widowControl/>
        <w:numPr>
          <w:ilvl w:val="0"/>
          <w:numId w:val="8"/>
        </w:numPr>
        <w:tabs>
          <w:tab w:val="left" w:pos="993"/>
        </w:tabs>
        <w:suppressAutoHyphens w:val="0"/>
        <w:ind w:left="993" w:hanging="284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форма согласия субъекта на распространение его персональных данных;</w:t>
      </w:r>
    </w:p>
    <w:p w14:paraId="1A453B05" w14:textId="77777777" w:rsidR="003F0FA9" w:rsidRDefault="00B70A40">
      <w:pPr>
        <w:widowControl/>
        <w:numPr>
          <w:ilvl w:val="0"/>
          <w:numId w:val="8"/>
        </w:numPr>
        <w:tabs>
          <w:tab w:val="left" w:pos="993"/>
        </w:tabs>
        <w:suppressAutoHyphens w:val="0"/>
        <w:ind w:left="993" w:hanging="284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форма обязательства работника о неразглашении персональных данных;</w:t>
      </w:r>
    </w:p>
    <w:p w14:paraId="6CF5E7FC" w14:textId="77777777" w:rsidR="003F0FA9" w:rsidRDefault="00B70A40">
      <w:pPr>
        <w:widowControl/>
        <w:numPr>
          <w:ilvl w:val="2"/>
          <w:numId w:val="4"/>
        </w:numPr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Проведена классификация информационных систем персональных данных, определены угрозы безопасности персональных данных при их обработке в информационных системах персональных данных на основании обследования процессов обработки персональных данных. Разработаны и утверждены акты классификации информационных систем персональных данных и частные модели угроз безопасности персональных данных;</w:t>
      </w:r>
    </w:p>
    <w:p w14:paraId="30D19F17" w14:textId="77777777" w:rsidR="003F0FA9" w:rsidRDefault="00B70A40">
      <w:pPr>
        <w:widowControl/>
        <w:numPr>
          <w:ilvl w:val="2"/>
          <w:numId w:val="4"/>
        </w:numPr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Применяются организационные и технических меры по обеспечению безопасности персональных данных при их обработке в информационных системах персональных данных, необходимые для выполнения требований по защите персональных данных, а также осуществления внутреннего контроля обработки персональных данных и хранения персональных данных на материальных носителях информации;</w:t>
      </w:r>
    </w:p>
    <w:p w14:paraId="74D10899" w14:textId="77777777" w:rsidR="003F0FA9" w:rsidRDefault="00B70A40">
      <w:pPr>
        <w:widowControl/>
        <w:numPr>
          <w:ilvl w:val="2"/>
          <w:numId w:val="4"/>
        </w:numPr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Работники Оператора, осуществляющие обработку персональных данных, ознакомлены с законодательством Российской Федерации, нормативными правовыми актами и локальными организационно-распорядительными документами Оператора (положения, правила, инструкции и др.) по защите персональных данных при их обработке;</w:t>
      </w:r>
    </w:p>
    <w:p w14:paraId="1243CE38" w14:textId="77777777" w:rsidR="003F0FA9" w:rsidRDefault="00B70A40">
      <w:pPr>
        <w:widowControl/>
        <w:numPr>
          <w:ilvl w:val="2"/>
          <w:numId w:val="4"/>
        </w:numPr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Оператор, по мере необходимости, проводит обучение </w:t>
      </w:r>
      <w:r>
        <w:rPr>
          <w:sz w:val="28"/>
          <w:szCs w:val="28"/>
        </w:rPr>
        <w:t xml:space="preserve">в целях повышения </w:t>
      </w:r>
      <w:r>
        <w:rPr>
          <w:sz w:val="28"/>
          <w:szCs w:val="28"/>
          <w:lang w:eastAsia="ru-RU"/>
        </w:rPr>
        <w:t xml:space="preserve">уровня подготовки и осведомленности работников по вопросам обработки персональных данных и защиты информации в соответствии с требованиями законодательства Российской Федерации. </w:t>
      </w:r>
    </w:p>
    <w:p w14:paraId="4E4AFEE7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Обязанности и функции должностных лиц и работников Оператора, осуществляющих обработку и защиту персональных данных, определяются локальными организационно-распорядительными документами, принятыми Оператором (см. п.3.3 настоящей Политики).</w:t>
      </w:r>
    </w:p>
    <w:p w14:paraId="2E21C57A" w14:textId="77777777" w:rsidR="003F0FA9" w:rsidRDefault="00B70A40">
      <w:pPr>
        <w:widowControl/>
        <w:tabs>
          <w:tab w:val="left" w:pos="3617"/>
        </w:tabs>
        <w:suppressAutoHyphens w:val="0"/>
        <w:ind w:left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</w:p>
    <w:p w14:paraId="6BAFC546" w14:textId="77777777" w:rsidR="003F0FA9" w:rsidRDefault="00B70A40">
      <w:pPr>
        <w:widowControl/>
        <w:numPr>
          <w:ilvl w:val="0"/>
          <w:numId w:val="4"/>
        </w:numPr>
        <w:suppressAutoHyphens w:val="0"/>
        <w:contextualSpacing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Права субъекта персональных данных</w:t>
      </w:r>
    </w:p>
    <w:p w14:paraId="512FEF16" w14:textId="77777777" w:rsidR="003F0FA9" w:rsidRDefault="003F0FA9">
      <w:pPr>
        <w:widowControl/>
        <w:suppressAutoHyphens w:val="0"/>
        <w:contextualSpacing/>
        <w:rPr>
          <w:b/>
          <w:bCs/>
          <w:sz w:val="28"/>
          <w:szCs w:val="28"/>
          <w:lang w:eastAsia="ru-RU"/>
        </w:rPr>
      </w:pPr>
    </w:p>
    <w:p w14:paraId="36F4051F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jc w:val="both"/>
        <w:textAlignment w:val="baseline"/>
        <w:rPr>
          <w:rFonts w:eastAsia="SimSun"/>
          <w:sz w:val="28"/>
          <w:szCs w:val="28"/>
          <w:lang w:eastAsia="zh-CN" w:bidi="hi-IN"/>
        </w:rPr>
      </w:pPr>
      <w:r>
        <w:rPr>
          <w:rFonts w:eastAsia="SimSun"/>
          <w:color w:val="000000"/>
          <w:sz w:val="28"/>
          <w:szCs w:val="28"/>
          <w:lang w:eastAsia="zh-CN" w:bidi="hi-IN"/>
        </w:rPr>
        <w:t>Субъект персональных данных имеет право на получение информации, касающейся обработки его персональных данных, установленных частью 7 статьи 14 Федерального закона «О персональных данных», в том числе:</w:t>
      </w:r>
    </w:p>
    <w:p w14:paraId="4A753FD7" w14:textId="77777777" w:rsidR="003F0FA9" w:rsidRDefault="00B70A40">
      <w:pPr>
        <w:widowControl/>
        <w:numPr>
          <w:ilvl w:val="2"/>
          <w:numId w:val="4"/>
        </w:numPr>
        <w:shd w:val="clear" w:color="auto" w:fill="FFFFFF"/>
        <w:tabs>
          <w:tab w:val="left" w:pos="1560"/>
        </w:tabs>
        <w:suppressAutoHyphens w:val="0"/>
        <w:ind w:left="0" w:firstLine="709"/>
        <w:jc w:val="both"/>
        <w:rPr>
          <w:rFonts w:eastAsia="SimSun"/>
          <w:color w:val="000000"/>
          <w:sz w:val="28"/>
          <w:szCs w:val="28"/>
          <w:lang w:eastAsia="hi-IN" w:bidi="hi-IN"/>
        </w:rPr>
      </w:pPr>
      <w:r>
        <w:rPr>
          <w:rFonts w:eastAsia="SimSun"/>
          <w:color w:val="000000"/>
          <w:sz w:val="28"/>
          <w:szCs w:val="28"/>
          <w:lang w:eastAsia="hi-IN" w:bidi="hi-IN"/>
        </w:rPr>
        <w:t>подтверждение факта обработки персональных данных Оператором;</w:t>
      </w:r>
    </w:p>
    <w:p w14:paraId="0F1F032F" w14:textId="77777777" w:rsidR="003F0FA9" w:rsidRDefault="00B70A40">
      <w:pPr>
        <w:widowControl/>
        <w:numPr>
          <w:ilvl w:val="2"/>
          <w:numId w:val="4"/>
        </w:numPr>
        <w:shd w:val="clear" w:color="auto" w:fill="FFFFFF"/>
        <w:tabs>
          <w:tab w:val="left" w:pos="1560"/>
        </w:tabs>
        <w:suppressAutoHyphens w:val="0"/>
        <w:ind w:left="0" w:firstLine="709"/>
        <w:jc w:val="both"/>
        <w:rPr>
          <w:rFonts w:eastAsia="SimSun"/>
          <w:color w:val="000000"/>
          <w:sz w:val="28"/>
          <w:szCs w:val="28"/>
          <w:lang w:eastAsia="hi-IN" w:bidi="hi-IN"/>
        </w:rPr>
      </w:pPr>
      <w:r>
        <w:rPr>
          <w:rFonts w:eastAsia="SimSun"/>
          <w:color w:val="000000"/>
          <w:sz w:val="28"/>
          <w:szCs w:val="28"/>
          <w:lang w:eastAsia="hi-IN" w:bidi="hi-IN"/>
        </w:rPr>
        <w:t>правовые основания и цели обработки персональных данных;</w:t>
      </w:r>
    </w:p>
    <w:p w14:paraId="33C9E104" w14:textId="77777777" w:rsidR="003F0FA9" w:rsidRDefault="00B70A40">
      <w:pPr>
        <w:widowControl/>
        <w:numPr>
          <w:ilvl w:val="2"/>
          <w:numId w:val="4"/>
        </w:numPr>
        <w:shd w:val="clear" w:color="auto" w:fill="FFFFFF"/>
        <w:tabs>
          <w:tab w:val="left" w:pos="1560"/>
        </w:tabs>
        <w:suppressAutoHyphens w:val="0"/>
        <w:ind w:left="0" w:firstLine="709"/>
        <w:jc w:val="both"/>
        <w:rPr>
          <w:rFonts w:eastAsia="SimSun"/>
          <w:color w:val="000000"/>
          <w:sz w:val="28"/>
          <w:szCs w:val="28"/>
          <w:lang w:eastAsia="hi-IN" w:bidi="hi-IN"/>
        </w:rPr>
      </w:pPr>
      <w:r>
        <w:rPr>
          <w:rFonts w:eastAsia="SimSun"/>
          <w:color w:val="000000"/>
          <w:sz w:val="28"/>
          <w:szCs w:val="28"/>
          <w:lang w:eastAsia="hi-IN" w:bidi="hi-IN"/>
        </w:rPr>
        <w:lastRenderedPageBreak/>
        <w:t>цели и применяемые Оператором способы обработки персональных данных;</w:t>
      </w:r>
    </w:p>
    <w:p w14:paraId="62CA201B" w14:textId="77777777" w:rsidR="003F0FA9" w:rsidRDefault="00B70A40">
      <w:pPr>
        <w:widowControl/>
        <w:numPr>
          <w:ilvl w:val="2"/>
          <w:numId w:val="4"/>
        </w:numPr>
        <w:shd w:val="clear" w:color="auto" w:fill="FFFFFF"/>
        <w:tabs>
          <w:tab w:val="left" w:pos="1560"/>
        </w:tabs>
        <w:suppressAutoHyphens w:val="0"/>
        <w:ind w:left="0" w:firstLine="709"/>
        <w:jc w:val="both"/>
        <w:rPr>
          <w:rFonts w:eastAsia="SimSun"/>
          <w:color w:val="000000"/>
          <w:sz w:val="28"/>
          <w:szCs w:val="28"/>
          <w:lang w:eastAsia="hi-IN" w:bidi="hi-IN"/>
        </w:rPr>
      </w:pPr>
      <w:r>
        <w:rPr>
          <w:rFonts w:eastAsia="SimSun"/>
          <w:color w:val="000000"/>
          <w:sz w:val="28"/>
          <w:szCs w:val="28"/>
          <w:lang w:eastAsia="hi-IN" w:bidi="hi-IN"/>
        </w:rPr>
        <w:t>наименование и место нахождения Оператора,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</w:r>
    </w:p>
    <w:p w14:paraId="7F3E9AD9" w14:textId="77777777" w:rsidR="003F0FA9" w:rsidRDefault="00B70A40">
      <w:pPr>
        <w:widowControl/>
        <w:numPr>
          <w:ilvl w:val="2"/>
          <w:numId w:val="4"/>
        </w:numPr>
        <w:shd w:val="clear" w:color="auto" w:fill="FFFFFF"/>
        <w:tabs>
          <w:tab w:val="left" w:pos="1560"/>
        </w:tabs>
        <w:suppressAutoHyphens w:val="0"/>
        <w:ind w:left="0" w:firstLine="709"/>
        <w:jc w:val="both"/>
        <w:rPr>
          <w:rFonts w:eastAsia="SimSun"/>
          <w:color w:val="000000"/>
          <w:sz w:val="28"/>
          <w:szCs w:val="28"/>
          <w:lang w:eastAsia="hi-IN" w:bidi="hi-IN"/>
        </w:rPr>
      </w:pPr>
      <w:r>
        <w:rPr>
          <w:rFonts w:eastAsia="SimSun"/>
          <w:color w:val="000000"/>
          <w:sz w:val="28"/>
          <w:szCs w:val="28"/>
          <w:lang w:eastAsia="hi-IN" w:bidi="hi-IN"/>
        </w:rPr>
        <w:t>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</w:p>
    <w:p w14:paraId="1FC77E61" w14:textId="77777777" w:rsidR="003F0FA9" w:rsidRDefault="00B70A40">
      <w:pPr>
        <w:widowControl/>
        <w:numPr>
          <w:ilvl w:val="2"/>
          <w:numId w:val="4"/>
        </w:numPr>
        <w:shd w:val="clear" w:color="auto" w:fill="FFFFFF"/>
        <w:tabs>
          <w:tab w:val="left" w:pos="1560"/>
        </w:tabs>
        <w:suppressAutoHyphens w:val="0"/>
        <w:ind w:left="0" w:firstLine="709"/>
        <w:jc w:val="both"/>
        <w:rPr>
          <w:rFonts w:eastAsia="SimSun"/>
          <w:color w:val="000000"/>
          <w:sz w:val="28"/>
          <w:szCs w:val="28"/>
          <w:lang w:eastAsia="hi-IN" w:bidi="hi-IN"/>
        </w:rPr>
      </w:pPr>
      <w:r>
        <w:rPr>
          <w:rFonts w:eastAsia="SimSun"/>
          <w:color w:val="000000"/>
          <w:sz w:val="28"/>
          <w:szCs w:val="28"/>
          <w:lang w:eastAsia="hi-IN" w:bidi="hi-IN"/>
        </w:rPr>
        <w:t>сроки обработки персональных данных, в том числе сроки их хранения;</w:t>
      </w:r>
    </w:p>
    <w:p w14:paraId="43481958" w14:textId="77777777" w:rsidR="003F0FA9" w:rsidRDefault="00B70A40">
      <w:pPr>
        <w:widowControl/>
        <w:numPr>
          <w:ilvl w:val="2"/>
          <w:numId w:val="4"/>
        </w:numPr>
        <w:shd w:val="clear" w:color="auto" w:fill="FFFFFF"/>
        <w:tabs>
          <w:tab w:val="left" w:pos="1560"/>
        </w:tabs>
        <w:suppressAutoHyphens w:val="0"/>
        <w:ind w:left="0" w:firstLine="709"/>
        <w:jc w:val="both"/>
        <w:rPr>
          <w:rFonts w:eastAsia="SimSun"/>
          <w:color w:val="000000"/>
          <w:sz w:val="28"/>
          <w:szCs w:val="28"/>
          <w:lang w:eastAsia="hi-IN" w:bidi="hi-IN"/>
        </w:rPr>
      </w:pPr>
      <w:r>
        <w:rPr>
          <w:rFonts w:eastAsia="SimSun"/>
          <w:color w:val="000000"/>
          <w:sz w:val="28"/>
          <w:szCs w:val="28"/>
          <w:lang w:eastAsia="hi-IN" w:bidi="hi-IN"/>
        </w:rPr>
        <w:t>порядок осуществления субъектом персональных данных прав, предусмотренных Федеральным законом «О персональных данных»;</w:t>
      </w:r>
    </w:p>
    <w:p w14:paraId="40011119" w14:textId="77777777" w:rsidR="003F0FA9" w:rsidRDefault="00B70A40">
      <w:pPr>
        <w:widowControl/>
        <w:numPr>
          <w:ilvl w:val="2"/>
          <w:numId w:val="4"/>
        </w:numPr>
        <w:shd w:val="clear" w:color="auto" w:fill="FFFFFF"/>
        <w:tabs>
          <w:tab w:val="left" w:pos="1560"/>
        </w:tabs>
        <w:suppressAutoHyphens w:val="0"/>
        <w:ind w:left="0" w:firstLine="709"/>
        <w:jc w:val="both"/>
        <w:rPr>
          <w:rFonts w:eastAsia="SimSun"/>
          <w:color w:val="000000"/>
          <w:sz w:val="28"/>
          <w:szCs w:val="28"/>
          <w:lang w:eastAsia="hi-IN" w:bidi="hi-IN"/>
        </w:rPr>
      </w:pPr>
      <w:r>
        <w:rPr>
          <w:rFonts w:eastAsia="SimSun"/>
          <w:color w:val="000000"/>
          <w:sz w:val="28"/>
          <w:szCs w:val="28"/>
          <w:lang w:eastAsia="hi-IN" w:bidi="hi-IN"/>
        </w:rPr>
        <w:t>информацию об осуществленной или о предполагаемой трансграничной передаче данных;</w:t>
      </w:r>
    </w:p>
    <w:p w14:paraId="03F9B48B" w14:textId="77777777" w:rsidR="003F0FA9" w:rsidRDefault="00B70A40">
      <w:pPr>
        <w:widowControl/>
        <w:numPr>
          <w:ilvl w:val="2"/>
          <w:numId w:val="4"/>
        </w:numPr>
        <w:shd w:val="clear" w:color="auto" w:fill="FFFFFF"/>
        <w:tabs>
          <w:tab w:val="left" w:pos="1560"/>
        </w:tabs>
        <w:suppressAutoHyphens w:val="0"/>
        <w:ind w:left="0" w:firstLine="709"/>
        <w:jc w:val="both"/>
        <w:rPr>
          <w:rFonts w:eastAsia="SimSun"/>
          <w:color w:val="000000"/>
          <w:sz w:val="28"/>
          <w:szCs w:val="28"/>
          <w:lang w:eastAsia="hi-IN" w:bidi="hi-IN"/>
        </w:rPr>
      </w:pPr>
      <w:r>
        <w:rPr>
          <w:rFonts w:eastAsia="SimSun"/>
          <w:color w:val="000000"/>
          <w:sz w:val="28"/>
          <w:szCs w:val="28"/>
          <w:lang w:eastAsia="hi-IN" w:bidi="hi-IN"/>
        </w:rPr>
        <w:t>наименование или фамилию,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лицу;</w:t>
      </w:r>
    </w:p>
    <w:p w14:paraId="1D8FDE6A" w14:textId="77777777" w:rsidR="003F0FA9" w:rsidRDefault="00B70A40">
      <w:pPr>
        <w:widowControl/>
        <w:numPr>
          <w:ilvl w:val="2"/>
          <w:numId w:val="4"/>
        </w:numPr>
        <w:shd w:val="clear" w:color="auto" w:fill="FFFFFF"/>
        <w:tabs>
          <w:tab w:val="left" w:pos="1560"/>
        </w:tabs>
        <w:suppressAutoHyphens w:val="0"/>
        <w:ind w:left="0" w:firstLine="709"/>
        <w:jc w:val="both"/>
        <w:rPr>
          <w:rFonts w:eastAsia="SimSun"/>
          <w:color w:val="000000"/>
          <w:sz w:val="28"/>
          <w:szCs w:val="28"/>
          <w:lang w:eastAsia="hi-IN" w:bidi="hi-IN"/>
        </w:rPr>
      </w:pPr>
      <w:r>
        <w:rPr>
          <w:rFonts w:eastAsia="SimSun"/>
          <w:color w:val="000000"/>
          <w:sz w:val="28"/>
          <w:szCs w:val="28"/>
          <w:lang w:eastAsia="hi-IN" w:bidi="hi-IN"/>
        </w:rPr>
        <w:t>иные сведения, предусмотренные Федеральным законом «О персональных данных» и(или) другими федеральными законами.</w:t>
      </w:r>
    </w:p>
    <w:p w14:paraId="3354388A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jc w:val="both"/>
        <w:textAlignment w:val="baseline"/>
        <w:rPr>
          <w:rFonts w:eastAsia="SimSun"/>
          <w:sz w:val="28"/>
          <w:szCs w:val="28"/>
          <w:lang w:eastAsia="zh-CN" w:bidi="hi-IN"/>
        </w:rPr>
      </w:pPr>
      <w:r>
        <w:rPr>
          <w:rFonts w:eastAsia="SimSun"/>
          <w:sz w:val="28"/>
          <w:szCs w:val="28"/>
          <w:lang w:eastAsia="zh-CN" w:bidi="hi-IN"/>
        </w:rPr>
        <w:t>Субъект вправе требовать от Оператора уточнения своих персональных данных, их блокирования или уничтожения в случае, если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 персональных данных, а также принимать предусмотренные законодательством Российской Федерации меры по защите своих прав.</w:t>
      </w:r>
    </w:p>
    <w:p w14:paraId="4109CA2B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Субъект персональных данных по всем интересующим его вышеуказанным вопросам может обратиться к должностному лицу Оператора – ответственному за организацию обработки персональных данных, информация о котором указана в п. 2 настоящей Политики.</w:t>
      </w:r>
    </w:p>
    <w:p w14:paraId="2F9DAAC4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Запрос субъекта персональных данных может быть направлен в адрес Оператора в письменном виде либо его обращение может быть озвучено непосредственно на личном приеме ответственному за организацию обработки персональных данных.</w:t>
      </w:r>
    </w:p>
    <w:p w14:paraId="4EACDE32" w14:textId="77777777" w:rsidR="003F0FA9" w:rsidRDefault="00B70A4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Запрос может быть также направлен Оператору в форме электронного документа, подписанного электронной подписью в соответствии с требованиями п. 4 статьи 9 Федерального закона «О персональных данных».</w:t>
      </w:r>
    </w:p>
    <w:p w14:paraId="58D4F875" w14:textId="77777777" w:rsidR="003F0FA9" w:rsidRDefault="00B70A40">
      <w:pPr>
        <w:widowControl/>
        <w:numPr>
          <w:ilvl w:val="1"/>
          <w:numId w:val="4"/>
        </w:numPr>
        <w:tabs>
          <w:tab w:val="left" w:pos="1276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Оператор осуществляет рассмотрение запросов по вопросам обработки персональных данных в сроки и в соответствии требованиями, установленными Федеральными законами от 27.07.2006 № 152-ФЗ «О персональных данных», Федеральный закон от 02.05.2006 № 59-ФЗ «О порядке рассмотрения обращений граждан Российской Федерации».</w:t>
      </w:r>
    </w:p>
    <w:p w14:paraId="7D4C879A" w14:textId="77777777" w:rsidR="003F0FA9" w:rsidRDefault="003F0FA9">
      <w:pPr>
        <w:widowControl/>
        <w:tabs>
          <w:tab w:val="left" w:pos="1276"/>
        </w:tabs>
        <w:suppressAutoHyphens w:val="0"/>
        <w:ind w:left="709"/>
        <w:contextualSpacing/>
        <w:jc w:val="both"/>
        <w:rPr>
          <w:sz w:val="28"/>
          <w:szCs w:val="28"/>
          <w:lang w:eastAsia="ru-RU"/>
        </w:rPr>
      </w:pPr>
    </w:p>
    <w:p w14:paraId="7BFB1CBF" w14:textId="77777777" w:rsidR="003F0FA9" w:rsidRDefault="00B70A40">
      <w:pPr>
        <w:widowControl/>
        <w:numPr>
          <w:ilvl w:val="0"/>
          <w:numId w:val="4"/>
        </w:numPr>
        <w:suppressAutoHyphens w:val="0"/>
        <w:contextualSpacing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lastRenderedPageBreak/>
        <w:t>Заключительные положения</w:t>
      </w:r>
    </w:p>
    <w:p w14:paraId="6B8ACAB0" w14:textId="77777777" w:rsidR="003F0FA9" w:rsidRDefault="003F0FA9">
      <w:pPr>
        <w:widowControl/>
        <w:suppressAutoHyphens w:val="0"/>
        <w:ind w:left="435"/>
        <w:contextualSpacing/>
        <w:rPr>
          <w:b/>
          <w:bCs/>
          <w:sz w:val="28"/>
          <w:szCs w:val="28"/>
          <w:lang w:eastAsia="ru-RU"/>
        </w:rPr>
      </w:pPr>
    </w:p>
    <w:p w14:paraId="468EB327" w14:textId="77777777" w:rsidR="003F0FA9" w:rsidRDefault="00B70A40">
      <w:pPr>
        <w:widowControl/>
        <w:suppressAutoHyphens w:val="0"/>
        <w:ind w:firstLine="709"/>
        <w:contextualSpacing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Оператор оставляет за собой право вносить в данную Политику изменения, которые не противоречат законодательству Российской Федерации, нормативным правовым актам по вопросам обработки персональных данных и защиты информации. </w:t>
      </w:r>
    </w:p>
    <w:p w14:paraId="6B7BCAB0" w14:textId="0542BA3D" w:rsidR="003F0FA9" w:rsidRDefault="003F0FA9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6BEF6849" w14:textId="5A80A637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147562D3" w14:textId="765D0022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68DAFD21" w14:textId="342DC0AB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5A452641" w14:textId="29D9660E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142CE3C8" w14:textId="192B2814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27AD587D" w14:textId="4028895A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6E2A28A5" w14:textId="626631CF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0591B363" w14:textId="419B80A2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05A28C04" w14:textId="47E21BAB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484C3B06" w14:textId="2F812F18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09F8845D" w14:textId="1DFA92B1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30DA5EE7" w14:textId="44778C26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39486B8A" w14:textId="2A526FE4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379B40BD" w14:textId="5A0F745E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1DF00E98" w14:textId="1D6CABE5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6D0B3F63" w14:textId="638BB8F1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0242D8AF" w14:textId="597F70F6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091D80D6" w14:textId="4BE458B3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122BA565" w14:textId="2F74C96B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2E5FCA6A" w14:textId="2BE5155B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0E711D87" w14:textId="248672E0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54F1C301" w14:textId="59D2F014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0C510CA1" w14:textId="1C5E3C68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664012EF" w14:textId="43233AA8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398E2516" w14:textId="1D317F9B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0EF92325" w14:textId="06C60103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752176E6" w14:textId="1FDB5935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3CF9FF46" w14:textId="5DC30309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1D584B9C" w14:textId="5F596341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0341AEAD" w14:textId="09D6D235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114AE6F1" w14:textId="018A720E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37462464" w14:textId="18EEF35A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21FA70F4" w14:textId="1FCC0F64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7277457E" w14:textId="709A5617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6BE59CA0" w14:textId="77777777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191C7A12" w14:textId="7483C75F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7E84889C" w14:textId="3D79C7AD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03EE0D32" w14:textId="5E7CE65E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5098C13D" w14:textId="77777777" w:rsidR="009179C1" w:rsidRDefault="009179C1" w:rsidP="009179C1">
      <w:pPr>
        <w:tabs>
          <w:tab w:val="left" w:pos="0"/>
        </w:tabs>
        <w:autoSpaceDE w:val="0"/>
        <w:autoSpaceDN w:val="0"/>
        <w:adjustRightInd w:val="0"/>
        <w:jc w:val="center"/>
        <w:rPr>
          <w:rFonts w:ascii="Times New Roman CYR" w:hAnsi="Times New Roman CYR"/>
          <w:b/>
          <w:bCs/>
          <w:kern w:val="0"/>
        </w:rPr>
      </w:pPr>
      <w:r>
        <w:rPr>
          <w:rFonts w:ascii="Times New Roman CYR" w:hAnsi="Times New Roman CYR"/>
          <w:b/>
          <w:bCs/>
        </w:rPr>
        <w:t>ЛИСТ ОЗНАКОМЛЕНИЯ</w:t>
      </w:r>
    </w:p>
    <w:p w14:paraId="4566A6F0" w14:textId="0B44668D" w:rsidR="009179C1" w:rsidRDefault="009179C1" w:rsidP="009179C1">
      <w:pPr>
        <w:tabs>
          <w:tab w:val="left" w:pos="0"/>
        </w:tabs>
        <w:autoSpaceDE w:val="0"/>
        <w:autoSpaceDN w:val="0"/>
        <w:adjustRightInd w:val="0"/>
        <w:jc w:val="center"/>
        <w:rPr>
          <w:rFonts w:ascii="Times New Roman CYR" w:hAnsi="Times New Roman CYR"/>
          <w:b/>
          <w:bCs/>
        </w:rPr>
      </w:pPr>
      <w:r>
        <w:rPr>
          <w:rFonts w:ascii="Times New Roman CYR" w:hAnsi="Times New Roman CYR"/>
          <w:b/>
          <w:bCs/>
        </w:rPr>
        <w:t>Политикой в отношении обработки персональных данных</w:t>
      </w:r>
    </w:p>
    <w:p w14:paraId="0E1F101F" w14:textId="77777777" w:rsidR="009179C1" w:rsidRDefault="009179C1" w:rsidP="009179C1">
      <w:pPr>
        <w:tabs>
          <w:tab w:val="left" w:pos="0"/>
        </w:tabs>
        <w:autoSpaceDE w:val="0"/>
        <w:autoSpaceDN w:val="0"/>
        <w:adjustRightInd w:val="0"/>
        <w:jc w:val="center"/>
        <w:rPr>
          <w:rFonts w:ascii="Times New Roman CYR" w:hAnsi="Times New Roman CYR"/>
          <w:b/>
          <w:bCs/>
        </w:rPr>
      </w:pPr>
    </w:p>
    <w:tbl>
      <w:tblPr>
        <w:tblW w:w="9465" w:type="dxa"/>
        <w:tblInd w:w="-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3046"/>
        <w:gridCol w:w="2977"/>
        <w:gridCol w:w="1701"/>
        <w:gridCol w:w="992"/>
      </w:tblGrid>
      <w:tr w:rsidR="009179C1" w14:paraId="49DACB15" w14:textId="77777777" w:rsidTr="009179C1">
        <w:trPr>
          <w:trHeight w:hRule="exact" w:val="567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8BA1AF3" w14:textId="77777777" w:rsidR="009179C1" w:rsidRDefault="009179C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/>
                <w:b/>
                <w:bCs/>
                <w:color w:val="000000"/>
              </w:rPr>
              <w:t>№ п/п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6A8C420" w14:textId="77777777" w:rsidR="009179C1" w:rsidRDefault="009179C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/>
                <w:b/>
                <w:bCs/>
                <w:color w:val="000000"/>
              </w:rPr>
              <w:t>Ф.И.О.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378F663" w14:textId="77777777" w:rsidR="009179C1" w:rsidRDefault="009179C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/>
                <w:b/>
                <w:bCs/>
                <w:color w:val="000000"/>
              </w:rPr>
              <w:t>Должность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10A10" w14:textId="77777777" w:rsidR="009179C1" w:rsidRDefault="009179C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/>
                <w:b/>
                <w:bCs/>
                <w:color w:val="000000"/>
              </w:rPr>
              <w:t>Подпись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BAFF9" w14:textId="77777777" w:rsidR="009179C1" w:rsidRDefault="009179C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/>
                <w:b/>
                <w:bCs/>
                <w:color w:val="000000"/>
              </w:rPr>
              <w:t>Дата</w:t>
            </w:r>
          </w:p>
        </w:tc>
      </w:tr>
      <w:tr w:rsidR="009179C1" w14:paraId="7B636116" w14:textId="77777777" w:rsidTr="009179C1">
        <w:trPr>
          <w:trHeight w:hRule="exact" w:val="34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9ADC67C" w14:textId="77777777" w:rsidR="009179C1" w:rsidRDefault="009179C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/>
                <w:b/>
                <w:bCs/>
              </w:rPr>
            </w:pPr>
            <w:r>
              <w:rPr>
                <w:rFonts w:ascii="Times New Roman CYR" w:hAnsi="Times New Roman CYR"/>
                <w:b/>
                <w:bCs/>
              </w:rPr>
              <w:t>1</w:t>
            </w: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AA4656D" w14:textId="77777777" w:rsidR="009179C1" w:rsidRDefault="009179C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/>
                <w:b/>
                <w:bCs/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FD3F365" w14:textId="77777777" w:rsidR="009179C1" w:rsidRDefault="009179C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/>
                <w:b/>
                <w:bCs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D39A4" w14:textId="77777777" w:rsidR="009179C1" w:rsidRDefault="009179C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/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91B26" w14:textId="77777777" w:rsidR="009179C1" w:rsidRDefault="009179C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/>
                <w:b/>
                <w:bCs/>
                <w:color w:val="000000"/>
              </w:rPr>
              <w:t>5</w:t>
            </w:r>
          </w:p>
        </w:tc>
      </w:tr>
      <w:tr w:rsidR="009179C1" w14:paraId="3B6E334B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E90727E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6851C05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B90DA42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20C4A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E4587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4E48B70A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DB2A9A1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A222FC0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C8E9D50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5C141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3C77D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19D0198C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6A2D00D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F145F42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B974D55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E6E00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ED1B5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40F8B907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F70CF06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5C2F7BE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3A6F058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F1BE9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E9F7A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49E19E46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0DF13BE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9051D77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44835F9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B5FD6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84811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7980A8A1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F81C50F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071C449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7841DD5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92AC6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AE930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373C5F6D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7D232A8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5EE2EC6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D85304F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AFA06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6A247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37834721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225A613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960F9B3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85816DA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18655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B3C40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7F7C8718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24C9BC6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000CC28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9A4CA1D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A7B20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24421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49796A4D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7578D24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4CE8DCC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3229E48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EFB77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1A665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1928B730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1EFF53F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DA05397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AB3C2AB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FC282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5CB66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170295DA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A086995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FC74C00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BBB71CB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951C3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27797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06BE64FD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93B964C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E01D419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732B1E8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FB732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3CF8F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60D322EA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134EEB0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6B5B94A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492468B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9034F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0CC1B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756698F0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EEF55A2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EB4ED89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E0977C3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44942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B4583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668CA05A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C063408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507190F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C591B8E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2FEE4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91E4F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132E2FF6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BF08CDD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658D0E8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85306DB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AF0B3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0E781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1C65592E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DF299A6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EFD78BB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D0D687D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E52FB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263A5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63288AB6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71B01F1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22663C9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5CF0788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0F3BB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30234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  <w:tr w:rsidR="009179C1" w14:paraId="2C4458FD" w14:textId="77777777" w:rsidTr="009179C1">
        <w:trPr>
          <w:trHeight w:hRule="exact" w:val="567"/>
        </w:trPr>
        <w:tc>
          <w:tcPr>
            <w:tcW w:w="749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</w:tcPr>
          <w:p w14:paraId="255E51D8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</w:rPr>
            </w:pPr>
          </w:p>
        </w:tc>
        <w:tc>
          <w:tcPr>
            <w:tcW w:w="3046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</w:tcPr>
          <w:p w14:paraId="2E768A43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</w:tcPr>
          <w:p w14:paraId="14A2E810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AD585F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2414F2" w14:textId="77777777" w:rsidR="009179C1" w:rsidRDefault="009179C1">
            <w:pPr>
              <w:autoSpaceDE w:val="0"/>
              <w:autoSpaceDN w:val="0"/>
              <w:adjustRightInd w:val="0"/>
              <w:rPr>
                <w:rFonts w:ascii="Times New Roman CYR" w:hAnsi="Times New Roman CYR"/>
                <w:b/>
                <w:bCs/>
                <w:color w:val="000000"/>
              </w:rPr>
            </w:pPr>
          </w:p>
        </w:tc>
      </w:tr>
    </w:tbl>
    <w:p w14:paraId="5516A9EA" w14:textId="77777777" w:rsidR="009179C1" w:rsidRDefault="009179C1" w:rsidP="009179C1">
      <w:pPr>
        <w:rPr>
          <w:sz w:val="26"/>
          <w:szCs w:val="26"/>
        </w:rPr>
      </w:pPr>
    </w:p>
    <w:p w14:paraId="789E8E9E" w14:textId="75D247DE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1F1C153F" w14:textId="1367E6A2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1407990A" w14:textId="0286D35A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0966D873" w14:textId="498A6276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5CF0198E" w14:textId="02113F32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6AB21623" w14:textId="4D0826AA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4CC03275" w14:textId="045C7F29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6B86F466" w14:textId="335AE936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41B195B5" w14:textId="54C91978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41E2ECD5" w14:textId="39A471DC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74B0CD86" w14:textId="3DC98E42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p w14:paraId="78634820" w14:textId="77777777" w:rsidR="009179C1" w:rsidRDefault="009179C1">
      <w:pPr>
        <w:widowControl/>
        <w:suppressAutoHyphens w:val="0"/>
        <w:jc w:val="center"/>
        <w:rPr>
          <w:bCs/>
          <w:sz w:val="28"/>
          <w:szCs w:val="28"/>
          <w:lang w:eastAsia="ru-RU"/>
        </w:rPr>
      </w:pPr>
    </w:p>
    <w:sectPr w:rsidR="009179C1">
      <w:headerReference w:type="default" r:id="rId10"/>
      <w:pgSz w:w="11906" w:h="16838"/>
      <w:pgMar w:top="1134" w:right="851" w:bottom="1134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E022F" w14:textId="77777777" w:rsidR="00636F9B" w:rsidRDefault="00B70A40">
      <w:r>
        <w:separator/>
      </w:r>
    </w:p>
  </w:endnote>
  <w:endnote w:type="continuationSeparator" w:id="0">
    <w:p w14:paraId="6F6DE83C" w14:textId="77777777" w:rsidR="00636F9B" w:rsidRDefault="00B70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01"/>
    <w:family w:val="swiss"/>
    <w:pitch w:val="default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Noto Sans Devanagari">
    <w:panose1 w:val="00000000000000000000"/>
    <w:charset w:val="00"/>
    <w:family w:val="roman"/>
    <w:notTrueType/>
    <w:pitch w:val="default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Baltica Chv">
    <w:altName w:val="Calibri"/>
    <w:charset w:val="00"/>
    <w:family w:val="auto"/>
    <w:pitch w:val="variable"/>
    <w:sig w:usb0="00000207" w:usb1="00000000" w:usb2="00000000" w:usb3="00000000" w:csb0="00000097" w:csb1="00000000"/>
  </w:font>
  <w:font w:name="Times New Roman Chuv">
    <w:altName w:val="Cambria"/>
    <w:charset w:val="CC"/>
    <w:family w:val="roman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BB4E2" w14:textId="77777777" w:rsidR="00636F9B" w:rsidRDefault="00B70A40">
      <w:r>
        <w:separator/>
      </w:r>
    </w:p>
  </w:footnote>
  <w:footnote w:type="continuationSeparator" w:id="0">
    <w:p w14:paraId="3727183C" w14:textId="77777777" w:rsidR="00636F9B" w:rsidRDefault="00B70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C7482" w14:textId="77777777" w:rsidR="003F0FA9" w:rsidRDefault="003F0FA9">
    <w:pPr>
      <w:pStyle w:val="afc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785451"/>
      <w:docPartObj>
        <w:docPartGallery w:val="Page Numbers (Top of Page)"/>
        <w:docPartUnique/>
      </w:docPartObj>
    </w:sdtPr>
    <w:sdtEndPr/>
    <w:sdtContent>
      <w:p w14:paraId="43C430C3" w14:textId="77777777" w:rsidR="003F0FA9" w:rsidRDefault="00B70A40">
        <w:pPr>
          <w:pStyle w:val="afc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11</w:t>
        </w:r>
        <w:r>
          <w:fldChar w:fldCharType="end"/>
        </w:r>
      </w:p>
      <w:p w14:paraId="588F8659" w14:textId="77777777" w:rsidR="003F0FA9" w:rsidRDefault="009179C1">
        <w:pPr>
          <w:pStyle w:val="afc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3B88"/>
    <w:multiLevelType w:val="multilevel"/>
    <w:tmpl w:val="07E8B836"/>
    <w:lvl w:ilvl="0">
      <w:start w:val="1"/>
      <w:numFmt w:val="bullet"/>
      <w:lvlText w:val=""/>
      <w:lvlJc w:val="left"/>
      <w:pPr>
        <w:ind w:left="16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0F2529"/>
    <w:multiLevelType w:val="multilevel"/>
    <w:tmpl w:val="A2FE5D0C"/>
    <w:lvl w:ilvl="0">
      <w:start w:val="1"/>
      <w:numFmt w:val="decimal"/>
      <w:lvlText w:val="%1."/>
      <w:lvlJc w:val="left"/>
      <w:pPr>
        <w:ind w:left="435" w:hanging="435"/>
      </w:pPr>
      <w:rPr>
        <w:b w:val="0"/>
      </w:rPr>
    </w:lvl>
    <w:lvl w:ilvl="1">
      <w:start w:val="1"/>
      <w:numFmt w:val="decimal"/>
      <w:lvlText w:val="%1.%2."/>
      <w:lvlJc w:val="left"/>
      <w:pPr>
        <w:ind w:left="4123" w:hanging="720"/>
      </w:pPr>
      <w:rPr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42D63EF6"/>
    <w:multiLevelType w:val="multilevel"/>
    <w:tmpl w:val="54662C3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4B04BF1"/>
    <w:multiLevelType w:val="multilevel"/>
    <w:tmpl w:val="31F02CDE"/>
    <w:lvl w:ilvl="0">
      <w:start w:val="1"/>
      <w:numFmt w:val="bullet"/>
      <w:pStyle w:val="1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4C800E8E"/>
    <w:multiLevelType w:val="multilevel"/>
    <w:tmpl w:val="16306FD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61213"/>
    <w:multiLevelType w:val="multilevel"/>
    <w:tmpl w:val="5184964C"/>
    <w:lvl w:ilvl="0">
      <w:start w:val="1"/>
      <w:numFmt w:val="decimal"/>
      <w:lvlText w:val="%1."/>
      <w:lvlJc w:val="left"/>
      <w:pPr>
        <w:ind w:left="3338" w:hanging="360"/>
      </w:pPr>
    </w:lvl>
    <w:lvl w:ilvl="1">
      <w:start w:val="1"/>
      <w:numFmt w:val="decimal"/>
      <w:lvlText w:val="%1.%2."/>
      <w:lvlJc w:val="left"/>
      <w:pPr>
        <w:ind w:left="3698" w:hanging="360"/>
      </w:pPr>
    </w:lvl>
    <w:lvl w:ilvl="2">
      <w:start w:val="1"/>
      <w:numFmt w:val="decimal"/>
      <w:lvlText w:val="%1.%2.%3."/>
      <w:lvlJc w:val="left"/>
      <w:pPr>
        <w:ind w:left="4418" w:hanging="720"/>
      </w:pPr>
    </w:lvl>
    <w:lvl w:ilvl="3">
      <w:start w:val="1"/>
      <w:numFmt w:val="decimal"/>
      <w:lvlText w:val="%1.%2.%3.%4."/>
      <w:lvlJc w:val="left"/>
      <w:pPr>
        <w:ind w:left="4778" w:hanging="720"/>
      </w:pPr>
    </w:lvl>
    <w:lvl w:ilvl="4">
      <w:start w:val="1"/>
      <w:numFmt w:val="decimal"/>
      <w:lvlText w:val="%1.%2.%3.%4.%5."/>
      <w:lvlJc w:val="left"/>
      <w:pPr>
        <w:ind w:left="5498" w:hanging="1080"/>
      </w:pPr>
    </w:lvl>
    <w:lvl w:ilvl="5">
      <w:start w:val="1"/>
      <w:numFmt w:val="decimal"/>
      <w:lvlText w:val="%1.%2.%3.%4.%5.%6."/>
      <w:lvlJc w:val="left"/>
      <w:pPr>
        <w:ind w:left="5858" w:hanging="1080"/>
      </w:pPr>
    </w:lvl>
    <w:lvl w:ilvl="6">
      <w:start w:val="1"/>
      <w:numFmt w:val="decimal"/>
      <w:lvlText w:val="%1.%2.%3.%4.%5.%6.%7."/>
      <w:lvlJc w:val="left"/>
      <w:pPr>
        <w:ind w:left="6578" w:hanging="1440"/>
      </w:pPr>
    </w:lvl>
    <w:lvl w:ilvl="7">
      <w:start w:val="1"/>
      <w:numFmt w:val="decimal"/>
      <w:lvlText w:val="%1.%2.%3.%4.%5.%6.%7.%8."/>
      <w:lvlJc w:val="left"/>
      <w:pPr>
        <w:ind w:left="6938" w:hanging="1440"/>
      </w:pPr>
    </w:lvl>
    <w:lvl w:ilvl="8">
      <w:start w:val="1"/>
      <w:numFmt w:val="decimal"/>
      <w:lvlText w:val="%1.%2.%3.%4.%5.%6.%7.%8.%9."/>
      <w:lvlJc w:val="left"/>
      <w:pPr>
        <w:ind w:left="7658" w:hanging="1800"/>
      </w:pPr>
    </w:lvl>
  </w:abstractNum>
  <w:abstractNum w:abstractNumId="6" w15:restartNumberingAfterBreak="0">
    <w:nsid w:val="691E6226"/>
    <w:multiLevelType w:val="multilevel"/>
    <w:tmpl w:val="1D34B7B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27B21C2"/>
    <w:multiLevelType w:val="multilevel"/>
    <w:tmpl w:val="83DAEC0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DCD637C"/>
    <w:multiLevelType w:val="multilevel"/>
    <w:tmpl w:val="BF08055C"/>
    <w:lvl w:ilvl="0">
      <w:start w:val="1"/>
      <w:numFmt w:val="bullet"/>
      <w:lvlText w:val=""/>
      <w:lvlJc w:val="left"/>
      <w:pPr>
        <w:ind w:left="313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85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57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29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601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73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45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817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891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0FA9"/>
    <w:rsid w:val="00270D0B"/>
    <w:rsid w:val="003F0FA9"/>
    <w:rsid w:val="005C6817"/>
    <w:rsid w:val="00636F9B"/>
    <w:rsid w:val="00663833"/>
    <w:rsid w:val="008C0A58"/>
    <w:rsid w:val="009179C1"/>
    <w:rsid w:val="00B70A40"/>
    <w:rsid w:val="00DB5637"/>
    <w:rsid w:val="00F7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B39D5"/>
  <w15:docId w15:val="{1F273433-81DD-4218-A4CB-BFEF89B17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197"/>
    <w:pPr>
      <w:widowControl w:val="0"/>
    </w:pPr>
    <w:rPr>
      <w:rFonts w:ascii="Times New Roman" w:eastAsia="Times New Roman" w:hAnsi="Times New Roman" w:cs="Times New Roman"/>
      <w:kern w:val="2"/>
      <w:sz w:val="24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24024"/>
    <w:pPr>
      <w:keepNext/>
      <w:numPr>
        <w:numId w:val="1"/>
      </w:numPr>
      <w:ind w:left="0" w:hanging="900"/>
      <w:outlineLvl w:val="0"/>
    </w:pPr>
    <w:rPr>
      <w:b/>
      <w:bCs/>
    </w:rPr>
  </w:style>
  <w:style w:type="paragraph" w:styleId="2">
    <w:name w:val="heading 2"/>
    <w:basedOn w:val="a"/>
    <w:qFormat/>
    <w:rsid w:val="0068698B"/>
    <w:pPr>
      <w:widowControl/>
      <w:suppressAutoHyphens w:val="0"/>
      <w:spacing w:beforeAutospacing="1" w:afterAutospacing="1"/>
      <w:outlineLvl w:val="1"/>
    </w:pPr>
    <w:rPr>
      <w:b/>
      <w:bCs/>
      <w:kern w:val="0"/>
      <w:sz w:val="36"/>
      <w:szCs w:val="36"/>
      <w:lang w:eastAsia="ru-RU"/>
    </w:rPr>
  </w:style>
  <w:style w:type="paragraph" w:styleId="3">
    <w:name w:val="heading 3"/>
    <w:basedOn w:val="Standard"/>
    <w:next w:val="Standard"/>
    <w:qFormat/>
    <w:rsid w:val="00C24024"/>
    <w:pPr>
      <w:outlineLvl w:val="2"/>
    </w:pPr>
    <w:rPr>
      <w:bCs/>
      <w:szCs w:val="26"/>
      <w:lang w:val="x-none"/>
    </w:rPr>
  </w:style>
  <w:style w:type="paragraph" w:styleId="4">
    <w:name w:val="heading 4"/>
    <w:basedOn w:val="a0"/>
    <w:next w:val="Textbody"/>
    <w:link w:val="40"/>
    <w:qFormat/>
    <w:rsid w:val="00C24024"/>
    <w:pPr>
      <w:keepNext/>
      <w:widowControl w:val="0"/>
      <w:spacing w:before="240" w:after="120"/>
      <w:ind w:firstLine="709"/>
      <w:jc w:val="both"/>
      <w:textAlignment w:val="baseline"/>
      <w:outlineLvl w:val="3"/>
    </w:pPr>
    <w:rPr>
      <w:rFonts w:ascii="Arial" w:eastAsia="Microsoft YaHei" w:hAnsi="Arial" w:cs="Mangal"/>
      <w:b/>
      <w:bCs/>
      <w:i/>
      <w:iCs/>
      <w:kern w:val="2"/>
      <w:sz w:val="28"/>
      <w:szCs w:val="28"/>
      <w:lang w:eastAsia="zh-CN" w:bidi="hi-IN"/>
    </w:rPr>
  </w:style>
  <w:style w:type="paragraph" w:styleId="5">
    <w:name w:val="heading 5"/>
    <w:basedOn w:val="a0"/>
    <w:next w:val="Textbody"/>
    <w:link w:val="50"/>
    <w:qFormat/>
    <w:rsid w:val="00C24024"/>
    <w:pPr>
      <w:keepNext/>
      <w:widowControl w:val="0"/>
      <w:spacing w:before="240" w:after="120"/>
      <w:ind w:firstLine="709"/>
      <w:jc w:val="both"/>
      <w:textAlignment w:val="baseline"/>
      <w:outlineLvl w:val="4"/>
    </w:pPr>
    <w:rPr>
      <w:rFonts w:ascii="Arial" w:eastAsia="Microsoft YaHei" w:hAnsi="Arial" w:cs="Mangal"/>
      <w:b/>
      <w:bCs/>
      <w:kern w:val="2"/>
      <w:sz w:val="28"/>
      <w:szCs w:val="28"/>
      <w:lang w:eastAsia="zh-CN" w:bidi="hi-IN"/>
    </w:rPr>
  </w:style>
  <w:style w:type="paragraph" w:styleId="6">
    <w:name w:val="heading 6"/>
    <w:basedOn w:val="a0"/>
    <w:next w:val="Textbody"/>
    <w:link w:val="60"/>
    <w:qFormat/>
    <w:rsid w:val="00C24024"/>
    <w:pPr>
      <w:keepNext/>
      <w:widowControl w:val="0"/>
      <w:spacing w:before="240" w:after="120"/>
      <w:ind w:firstLine="709"/>
      <w:jc w:val="both"/>
      <w:textAlignment w:val="baseline"/>
      <w:outlineLvl w:val="5"/>
    </w:pPr>
    <w:rPr>
      <w:rFonts w:ascii="Arial" w:eastAsia="Microsoft YaHei" w:hAnsi="Arial" w:cs="Mangal"/>
      <w:b/>
      <w:bCs/>
      <w:kern w:val="2"/>
      <w:sz w:val="28"/>
      <w:szCs w:val="28"/>
      <w:lang w:eastAsia="zh-CN" w:bidi="hi-IN"/>
    </w:rPr>
  </w:style>
  <w:style w:type="paragraph" w:styleId="7">
    <w:name w:val="heading 7"/>
    <w:basedOn w:val="a"/>
    <w:next w:val="a"/>
    <w:link w:val="70"/>
    <w:unhideWhenUsed/>
    <w:qFormat/>
    <w:rsid w:val="00C24024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0"/>
    <w:next w:val="Textbody"/>
    <w:link w:val="80"/>
    <w:qFormat/>
    <w:rsid w:val="00C24024"/>
    <w:pPr>
      <w:keepNext/>
      <w:widowControl w:val="0"/>
      <w:spacing w:before="240" w:after="120"/>
      <w:ind w:firstLine="709"/>
      <w:jc w:val="both"/>
      <w:textAlignment w:val="baseline"/>
      <w:outlineLvl w:val="7"/>
    </w:pPr>
    <w:rPr>
      <w:rFonts w:ascii="Arial" w:eastAsia="Microsoft YaHei" w:hAnsi="Arial" w:cs="Mangal"/>
      <w:b/>
      <w:bCs/>
      <w:kern w:val="2"/>
      <w:sz w:val="28"/>
      <w:szCs w:val="28"/>
      <w:lang w:eastAsia="zh-CN" w:bidi="hi-IN"/>
    </w:rPr>
  </w:style>
  <w:style w:type="paragraph" w:styleId="9">
    <w:name w:val="heading 9"/>
    <w:basedOn w:val="a0"/>
    <w:next w:val="Textbody"/>
    <w:link w:val="90"/>
    <w:qFormat/>
    <w:rsid w:val="00C24024"/>
    <w:pPr>
      <w:keepNext/>
      <w:widowControl w:val="0"/>
      <w:spacing w:before="240" w:after="120"/>
      <w:ind w:firstLine="709"/>
      <w:jc w:val="both"/>
      <w:textAlignment w:val="baseline"/>
      <w:outlineLvl w:val="8"/>
    </w:pPr>
    <w:rPr>
      <w:rFonts w:ascii="Arial" w:eastAsia="Microsoft YaHei" w:hAnsi="Arial" w:cs="Mangal"/>
      <w:b/>
      <w:bCs/>
      <w:kern w:val="2"/>
      <w:sz w:val="28"/>
      <w:szCs w:val="28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uiPriority w:val="99"/>
    <w:qFormat/>
    <w:rsid w:val="00157197"/>
    <w:rPr>
      <w:rFonts w:ascii="Times New Roman" w:eastAsia="Times New Roman" w:hAnsi="Times New Roman" w:cs="Times New Roman"/>
      <w:kern w:val="2"/>
      <w:sz w:val="24"/>
      <w:szCs w:val="20"/>
    </w:rPr>
  </w:style>
  <w:style w:type="character" w:customStyle="1" w:styleId="a5">
    <w:name w:val="Нижний колонтитул Знак"/>
    <w:basedOn w:val="a1"/>
    <w:uiPriority w:val="99"/>
    <w:qFormat/>
    <w:rsid w:val="00157197"/>
    <w:rPr>
      <w:rFonts w:ascii="Times New Roman" w:eastAsia="Times New Roman" w:hAnsi="Times New Roman" w:cs="Times New Roman"/>
      <w:kern w:val="2"/>
      <w:sz w:val="24"/>
      <w:szCs w:val="20"/>
    </w:rPr>
  </w:style>
  <w:style w:type="character" w:customStyle="1" w:styleId="WW-Absatz-Standardschriftart111111">
    <w:name w:val="WW-Absatz-Standardschriftart111111"/>
    <w:qFormat/>
    <w:rsid w:val="00493665"/>
  </w:style>
  <w:style w:type="character" w:customStyle="1" w:styleId="-">
    <w:name w:val="Интернет-ссылка"/>
    <w:uiPriority w:val="99"/>
    <w:rsid w:val="00C41E34"/>
    <w:rPr>
      <w:color w:val="0000FF"/>
      <w:u w:val="single"/>
    </w:rPr>
  </w:style>
  <w:style w:type="character" w:styleId="a6">
    <w:name w:val="Strong"/>
    <w:basedOn w:val="a1"/>
    <w:uiPriority w:val="22"/>
    <w:qFormat/>
    <w:rsid w:val="00F86D98"/>
    <w:rPr>
      <w:b/>
      <w:bCs/>
    </w:rPr>
  </w:style>
  <w:style w:type="character" w:customStyle="1" w:styleId="21">
    <w:name w:val="Основной текст 2 Знак1"/>
    <w:basedOn w:val="a1"/>
    <w:link w:val="20"/>
    <w:qFormat/>
    <w:rsid w:val="006869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TML">
    <w:name w:val="Стандартный HTML Знак"/>
    <w:basedOn w:val="a1"/>
    <w:uiPriority w:val="99"/>
    <w:qFormat/>
    <w:rsid w:val="00BF25A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выноски Знак"/>
    <w:basedOn w:val="a1"/>
    <w:uiPriority w:val="99"/>
    <w:semiHidden/>
    <w:qFormat/>
    <w:rsid w:val="00824054"/>
    <w:rPr>
      <w:rFonts w:ascii="Segoe UI" w:eastAsia="Times New Roman" w:hAnsi="Segoe UI" w:cs="Segoe UI"/>
      <w:kern w:val="2"/>
      <w:sz w:val="18"/>
      <w:szCs w:val="18"/>
    </w:rPr>
  </w:style>
  <w:style w:type="character" w:customStyle="1" w:styleId="link">
    <w:name w:val="link"/>
    <w:qFormat/>
    <w:rsid w:val="00FE169A"/>
    <w:rPr>
      <w:strike w:val="0"/>
      <w:dstrike w:val="0"/>
      <w:u w:val="none"/>
      <w:effect w:val="none"/>
    </w:rPr>
  </w:style>
  <w:style w:type="character" w:customStyle="1" w:styleId="10">
    <w:name w:val="Заголовок 1 Знак"/>
    <w:basedOn w:val="a1"/>
    <w:link w:val="1"/>
    <w:uiPriority w:val="99"/>
    <w:qFormat/>
    <w:rsid w:val="00C24024"/>
    <w:rPr>
      <w:rFonts w:ascii="Times New Roman" w:eastAsia="Times New Roman" w:hAnsi="Times New Roman" w:cs="Times New Roman"/>
      <w:b/>
      <w:bCs/>
      <w:kern w:val="2"/>
      <w:sz w:val="24"/>
      <w:szCs w:val="20"/>
    </w:rPr>
  </w:style>
  <w:style w:type="character" w:customStyle="1" w:styleId="31">
    <w:name w:val="Основной текст 3 Знак1"/>
    <w:basedOn w:val="a1"/>
    <w:link w:val="30"/>
    <w:qFormat/>
    <w:rsid w:val="00C24024"/>
    <w:rPr>
      <w:rFonts w:ascii="Times New Roman" w:eastAsia="SimSun" w:hAnsi="Times New Roman" w:cs="Mangal"/>
      <w:bCs/>
      <w:kern w:val="2"/>
      <w:sz w:val="28"/>
      <w:szCs w:val="26"/>
      <w:lang w:val="x-none" w:eastAsia="zh-CN" w:bidi="hi-IN"/>
    </w:rPr>
  </w:style>
  <w:style w:type="character" w:customStyle="1" w:styleId="40">
    <w:name w:val="Заголовок 4 Знак"/>
    <w:basedOn w:val="a1"/>
    <w:link w:val="4"/>
    <w:qFormat/>
    <w:rsid w:val="00C24024"/>
    <w:rPr>
      <w:rFonts w:ascii="Arial" w:eastAsia="Microsoft YaHei" w:hAnsi="Arial" w:cs="Mangal"/>
      <w:b/>
      <w:bCs/>
      <w:i/>
      <w:iCs/>
      <w:kern w:val="2"/>
      <w:sz w:val="28"/>
      <w:szCs w:val="28"/>
      <w:lang w:val="x-none" w:eastAsia="zh-CN" w:bidi="hi-IN"/>
    </w:rPr>
  </w:style>
  <w:style w:type="character" w:customStyle="1" w:styleId="50">
    <w:name w:val="Заголовок 5 Знак"/>
    <w:basedOn w:val="a1"/>
    <w:link w:val="5"/>
    <w:qFormat/>
    <w:rsid w:val="00C24024"/>
    <w:rPr>
      <w:rFonts w:ascii="Arial" w:eastAsia="Microsoft YaHei" w:hAnsi="Arial" w:cs="Mangal"/>
      <w:b/>
      <w:bCs/>
      <w:kern w:val="2"/>
      <w:sz w:val="28"/>
      <w:szCs w:val="28"/>
      <w:lang w:val="x-none" w:eastAsia="zh-CN" w:bidi="hi-IN"/>
    </w:rPr>
  </w:style>
  <w:style w:type="character" w:customStyle="1" w:styleId="60">
    <w:name w:val="Заголовок 6 Знак"/>
    <w:basedOn w:val="a1"/>
    <w:link w:val="6"/>
    <w:qFormat/>
    <w:rsid w:val="00C24024"/>
    <w:rPr>
      <w:rFonts w:ascii="Arial" w:eastAsia="Microsoft YaHei" w:hAnsi="Arial" w:cs="Mangal"/>
      <w:b/>
      <w:bCs/>
      <w:kern w:val="2"/>
      <w:sz w:val="28"/>
      <w:szCs w:val="28"/>
      <w:lang w:val="x-none" w:eastAsia="zh-CN" w:bidi="hi-IN"/>
    </w:rPr>
  </w:style>
  <w:style w:type="character" w:customStyle="1" w:styleId="70">
    <w:name w:val="Заголовок 7 Знак"/>
    <w:basedOn w:val="a1"/>
    <w:link w:val="7"/>
    <w:qFormat/>
    <w:rsid w:val="00C24024"/>
    <w:rPr>
      <w:rFonts w:ascii="Calibri" w:eastAsia="Times New Roman" w:hAnsi="Calibri" w:cs="Times New Roman"/>
      <w:kern w:val="2"/>
      <w:sz w:val="24"/>
      <w:szCs w:val="24"/>
    </w:rPr>
  </w:style>
  <w:style w:type="character" w:customStyle="1" w:styleId="80">
    <w:name w:val="Заголовок 8 Знак"/>
    <w:basedOn w:val="a1"/>
    <w:link w:val="8"/>
    <w:qFormat/>
    <w:rsid w:val="00C24024"/>
    <w:rPr>
      <w:rFonts w:ascii="Arial" w:eastAsia="Microsoft YaHei" w:hAnsi="Arial" w:cs="Mangal"/>
      <w:b/>
      <w:bCs/>
      <w:kern w:val="2"/>
      <w:sz w:val="28"/>
      <w:szCs w:val="28"/>
      <w:lang w:val="x-none" w:eastAsia="zh-CN" w:bidi="hi-IN"/>
    </w:rPr>
  </w:style>
  <w:style w:type="character" w:customStyle="1" w:styleId="90">
    <w:name w:val="Заголовок 9 Знак"/>
    <w:basedOn w:val="a1"/>
    <w:link w:val="9"/>
    <w:qFormat/>
    <w:rsid w:val="00C24024"/>
    <w:rPr>
      <w:rFonts w:ascii="Arial" w:eastAsia="Microsoft YaHei" w:hAnsi="Arial" w:cs="Mangal"/>
      <w:b/>
      <w:bCs/>
      <w:kern w:val="2"/>
      <w:sz w:val="28"/>
      <w:szCs w:val="28"/>
      <w:lang w:val="x-none" w:eastAsia="zh-CN" w:bidi="hi-IN"/>
    </w:rPr>
  </w:style>
  <w:style w:type="character" w:customStyle="1" w:styleId="Absatz-Standardschriftart">
    <w:name w:val="Absatz-Standardschriftart"/>
    <w:qFormat/>
    <w:rsid w:val="00C24024"/>
  </w:style>
  <w:style w:type="character" w:customStyle="1" w:styleId="WW-Absatz-Standardschriftart">
    <w:name w:val="WW-Absatz-Standardschriftart"/>
    <w:qFormat/>
    <w:rsid w:val="00C24024"/>
  </w:style>
  <w:style w:type="character" w:customStyle="1" w:styleId="WW-Absatz-Standardschriftart1">
    <w:name w:val="WW-Absatz-Standardschriftart1"/>
    <w:qFormat/>
    <w:rsid w:val="00C24024"/>
  </w:style>
  <w:style w:type="character" w:customStyle="1" w:styleId="WW-Absatz-Standardschriftart11">
    <w:name w:val="WW-Absatz-Standardschriftart11"/>
    <w:qFormat/>
    <w:rsid w:val="00C24024"/>
  </w:style>
  <w:style w:type="character" w:customStyle="1" w:styleId="WW-Absatz-Standardschriftart111">
    <w:name w:val="WW-Absatz-Standardschriftart111"/>
    <w:qFormat/>
    <w:rsid w:val="00C24024"/>
  </w:style>
  <w:style w:type="character" w:customStyle="1" w:styleId="WW-Absatz-Standardschriftart1111">
    <w:name w:val="WW-Absatz-Standardschriftart1111"/>
    <w:qFormat/>
    <w:rsid w:val="00C24024"/>
  </w:style>
  <w:style w:type="character" w:customStyle="1" w:styleId="WW-Absatz-Standardschriftart11111">
    <w:name w:val="WW-Absatz-Standardschriftart11111"/>
    <w:qFormat/>
    <w:rsid w:val="00C24024"/>
  </w:style>
  <w:style w:type="character" w:customStyle="1" w:styleId="WW-Absatz-Standardschriftart1111111">
    <w:name w:val="WW-Absatz-Standardschriftart1111111"/>
    <w:qFormat/>
    <w:rsid w:val="00C24024"/>
  </w:style>
  <w:style w:type="character" w:customStyle="1" w:styleId="WW-Absatz-Standardschriftart11111111">
    <w:name w:val="WW-Absatz-Standardschriftart11111111"/>
    <w:qFormat/>
    <w:rsid w:val="00C24024"/>
  </w:style>
  <w:style w:type="character" w:customStyle="1" w:styleId="WW-Absatz-Standardschriftart111111111">
    <w:name w:val="WW-Absatz-Standardschriftart111111111"/>
    <w:qFormat/>
    <w:rsid w:val="00C24024"/>
  </w:style>
  <w:style w:type="character" w:customStyle="1" w:styleId="WW-Absatz-Standardschriftart1111111111">
    <w:name w:val="WW-Absatz-Standardschriftart1111111111"/>
    <w:qFormat/>
    <w:rsid w:val="00C24024"/>
  </w:style>
  <w:style w:type="character" w:customStyle="1" w:styleId="WW-Absatz-Standardschriftart11111111111">
    <w:name w:val="WW-Absatz-Standardschriftart11111111111"/>
    <w:qFormat/>
    <w:rsid w:val="00C24024"/>
  </w:style>
  <w:style w:type="character" w:customStyle="1" w:styleId="WW-Absatz-Standardschriftart111111111111">
    <w:name w:val="WW-Absatz-Standardschriftart111111111111"/>
    <w:qFormat/>
    <w:rsid w:val="00C24024"/>
  </w:style>
  <w:style w:type="character" w:customStyle="1" w:styleId="WW-Absatz-Standardschriftart1111111111111">
    <w:name w:val="WW-Absatz-Standardschriftart1111111111111"/>
    <w:qFormat/>
    <w:rsid w:val="00C24024"/>
  </w:style>
  <w:style w:type="character" w:customStyle="1" w:styleId="WW-Absatz-Standardschriftart11111111111111">
    <w:name w:val="WW-Absatz-Standardschriftart11111111111111"/>
    <w:qFormat/>
    <w:rsid w:val="00C24024"/>
  </w:style>
  <w:style w:type="character" w:customStyle="1" w:styleId="a8">
    <w:name w:val="Символ нумерации"/>
    <w:qFormat/>
    <w:rsid w:val="00C24024"/>
  </w:style>
  <w:style w:type="character" w:customStyle="1" w:styleId="a9">
    <w:name w:val="Основной текст Знак"/>
    <w:basedOn w:val="a1"/>
    <w:qFormat/>
    <w:rsid w:val="00C24024"/>
    <w:rPr>
      <w:rFonts w:ascii="Times New Roman" w:eastAsia="Times New Roman" w:hAnsi="Times New Roman" w:cs="Times New Roman"/>
      <w:b/>
      <w:kern w:val="2"/>
      <w:sz w:val="24"/>
      <w:szCs w:val="20"/>
      <w:lang w:val="en-US"/>
    </w:rPr>
  </w:style>
  <w:style w:type="character" w:customStyle="1" w:styleId="aa">
    <w:name w:val="Подзаголовок Знак"/>
    <w:basedOn w:val="a1"/>
    <w:qFormat/>
    <w:rsid w:val="00C24024"/>
    <w:rPr>
      <w:rFonts w:ascii="Arial" w:eastAsia="Lucida Sans Unicode" w:hAnsi="Arial" w:cs="Tahoma"/>
      <w:b/>
      <w:i/>
      <w:iCs/>
      <w:kern w:val="2"/>
      <w:sz w:val="28"/>
      <w:szCs w:val="28"/>
      <w:shd w:val="clear" w:color="auto" w:fill="CCCCCC"/>
    </w:rPr>
  </w:style>
  <w:style w:type="character" w:customStyle="1" w:styleId="ab">
    <w:name w:val="Основной текст с отступом Знак"/>
    <w:basedOn w:val="a1"/>
    <w:qFormat/>
    <w:rsid w:val="00C240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1"/>
    <w:qFormat/>
    <w:rsid w:val="00C2402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c">
    <w:name w:val="Название Знак"/>
    <w:basedOn w:val="a1"/>
    <w:qFormat/>
    <w:rsid w:val="00C24024"/>
    <w:rPr>
      <w:rFonts w:ascii="Times New Roman" w:eastAsia="Times New Roman" w:hAnsi="Times New Roman" w:cs="Times New Roman"/>
      <w:sz w:val="36"/>
      <w:szCs w:val="20"/>
      <w:lang w:val="x-none" w:eastAsia="x-none"/>
    </w:rPr>
  </w:style>
  <w:style w:type="character" w:customStyle="1" w:styleId="23">
    <w:name w:val="Основной текст с отступом 2 Знак"/>
    <w:basedOn w:val="a1"/>
    <w:qFormat/>
    <w:rsid w:val="00C24024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32">
    <w:name w:val="Основной текст 3 Знак"/>
    <w:basedOn w:val="a1"/>
    <w:qFormat/>
    <w:rsid w:val="00C2402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19">
    <w:name w:val="Font Style19"/>
    <w:uiPriority w:val="99"/>
    <w:qFormat/>
    <w:rsid w:val="00C24024"/>
    <w:rPr>
      <w:rFonts w:ascii="Times New Roman" w:hAnsi="Times New Roman" w:cs="Times New Roman"/>
      <w:b/>
      <w:bCs/>
      <w:sz w:val="18"/>
      <w:szCs w:val="18"/>
    </w:rPr>
  </w:style>
  <w:style w:type="character" w:customStyle="1" w:styleId="ad">
    <w:name w:val="Маркеры списка"/>
    <w:qFormat/>
    <w:rsid w:val="00C24024"/>
    <w:rPr>
      <w:rFonts w:ascii="OpenSymbol" w:eastAsia="OpenSymbol" w:hAnsi="OpenSymbol" w:cs="OpenSymbol"/>
      <w:b w:val="0"/>
      <w:bCs w:val="0"/>
    </w:rPr>
  </w:style>
  <w:style w:type="character" w:customStyle="1" w:styleId="11">
    <w:name w:val="Гиперссылка1"/>
    <w:qFormat/>
    <w:rsid w:val="00C24024"/>
    <w:rPr>
      <w:color w:val="000080"/>
      <w:u w:val="single"/>
    </w:rPr>
  </w:style>
  <w:style w:type="character" w:customStyle="1" w:styleId="ae">
    <w:name w:val="Выделение жирным"/>
    <w:qFormat/>
    <w:rsid w:val="00C24024"/>
    <w:rPr>
      <w:b/>
      <w:bCs/>
    </w:rPr>
  </w:style>
  <w:style w:type="character" w:styleId="af">
    <w:name w:val="Emphasis"/>
    <w:uiPriority w:val="20"/>
    <w:qFormat/>
    <w:rsid w:val="00C24024"/>
    <w:rPr>
      <w:i/>
      <w:iCs/>
    </w:rPr>
  </w:style>
  <w:style w:type="character" w:customStyle="1" w:styleId="apple-converted-space">
    <w:name w:val="apple-converted-space"/>
    <w:qFormat/>
    <w:rsid w:val="00C24024"/>
  </w:style>
  <w:style w:type="character" w:customStyle="1" w:styleId="af0">
    <w:name w:val="Гипертекстовая ссылка"/>
    <w:uiPriority w:val="99"/>
    <w:qFormat/>
    <w:rsid w:val="00C24024"/>
    <w:rPr>
      <w:rFonts w:ascii="Times New Roman" w:hAnsi="Times New Roman" w:cs="Times New Roman"/>
      <w:color w:val="106BBE"/>
    </w:rPr>
  </w:style>
  <w:style w:type="character" w:customStyle="1" w:styleId="s103">
    <w:name w:val="s_103"/>
    <w:qFormat/>
    <w:rsid w:val="00C24024"/>
  </w:style>
  <w:style w:type="character" w:customStyle="1" w:styleId="af1">
    <w:name w:val="Посещённая гиперссылка"/>
    <w:uiPriority w:val="99"/>
    <w:semiHidden/>
    <w:unhideWhenUsed/>
    <w:rsid w:val="00C24024"/>
    <w:rPr>
      <w:color w:val="800080"/>
      <w:u w:val="single"/>
    </w:rPr>
  </w:style>
  <w:style w:type="character" w:customStyle="1" w:styleId="highlightsearch4">
    <w:name w:val="highlightsearch4"/>
    <w:qFormat/>
    <w:rsid w:val="00C24024"/>
  </w:style>
  <w:style w:type="character" w:customStyle="1" w:styleId="blk2">
    <w:name w:val="blk2"/>
    <w:qFormat/>
    <w:rsid w:val="00C24024"/>
  </w:style>
  <w:style w:type="character" w:customStyle="1" w:styleId="af2">
    <w:name w:val="Текст сноски Знак"/>
    <w:basedOn w:val="a1"/>
    <w:uiPriority w:val="99"/>
    <w:semiHidden/>
    <w:qFormat/>
    <w:rsid w:val="00E90045"/>
    <w:rPr>
      <w:rFonts w:ascii="Times New Roman" w:eastAsia="Times New Roman" w:hAnsi="Times New Roman" w:cs="Times New Roman"/>
      <w:kern w:val="2"/>
      <w:sz w:val="20"/>
      <w:szCs w:val="20"/>
    </w:rPr>
  </w:style>
  <w:style w:type="character" w:customStyle="1" w:styleId="af3">
    <w:name w:val="Привязка сноски"/>
    <w:rPr>
      <w:vertAlign w:val="superscript"/>
    </w:rPr>
  </w:style>
  <w:style w:type="character" w:customStyle="1" w:styleId="FootnoteCharacters">
    <w:name w:val="Footnote Characters"/>
    <w:basedOn w:val="a1"/>
    <w:uiPriority w:val="99"/>
    <w:semiHidden/>
    <w:unhideWhenUsed/>
    <w:qFormat/>
    <w:rsid w:val="00E90045"/>
    <w:rPr>
      <w:vertAlign w:val="superscript"/>
    </w:rPr>
  </w:style>
  <w:style w:type="character" w:customStyle="1" w:styleId="extended-textshort">
    <w:name w:val="extended-text__short"/>
    <w:basedOn w:val="a1"/>
    <w:qFormat/>
    <w:rsid w:val="00A16A55"/>
  </w:style>
  <w:style w:type="paragraph" w:customStyle="1" w:styleId="12">
    <w:name w:val="Заголовок1"/>
    <w:basedOn w:val="a"/>
    <w:next w:val="af4"/>
    <w:qFormat/>
    <w:rsid w:val="00C24024"/>
    <w:pPr>
      <w:keepNext/>
      <w:shd w:val="clear" w:color="auto" w:fill="CCCCCC"/>
      <w:spacing w:before="240" w:after="120"/>
      <w:jc w:val="center"/>
    </w:pPr>
    <w:rPr>
      <w:rFonts w:ascii="Arial" w:eastAsia="Lucida Sans Unicode" w:hAnsi="Arial" w:cs="Tahoma"/>
      <w:b/>
      <w:sz w:val="28"/>
    </w:rPr>
  </w:style>
  <w:style w:type="paragraph" w:styleId="af5">
    <w:name w:val="Body Text"/>
    <w:basedOn w:val="a"/>
    <w:rsid w:val="00C24024"/>
    <w:pPr>
      <w:jc w:val="both"/>
    </w:pPr>
    <w:rPr>
      <w:b/>
      <w:lang w:val="en-US"/>
    </w:rPr>
  </w:style>
  <w:style w:type="paragraph" w:styleId="af6">
    <w:name w:val="List"/>
    <w:basedOn w:val="af5"/>
    <w:rsid w:val="00C24024"/>
    <w:rPr>
      <w:rFonts w:ascii="Arial" w:hAnsi="Arial" w:cs="Tahoma"/>
    </w:rPr>
  </w:style>
  <w:style w:type="paragraph" w:styleId="af7">
    <w:name w:val="caption"/>
    <w:basedOn w:val="Standard"/>
    <w:qFormat/>
    <w:rsid w:val="00C24024"/>
    <w:pPr>
      <w:suppressLineNumbers/>
      <w:spacing w:before="120" w:after="120"/>
    </w:pPr>
    <w:rPr>
      <w:rFonts w:ascii="Arial" w:hAnsi="Arial"/>
      <w:i/>
      <w:iCs/>
      <w:sz w:val="24"/>
    </w:rPr>
  </w:style>
  <w:style w:type="paragraph" w:styleId="af8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styleId="a0">
    <w:name w:val="Title"/>
    <w:basedOn w:val="a"/>
    <w:qFormat/>
    <w:rsid w:val="00C24024"/>
    <w:pPr>
      <w:widowControl/>
      <w:suppressAutoHyphens w:val="0"/>
      <w:jc w:val="center"/>
    </w:pPr>
    <w:rPr>
      <w:kern w:val="0"/>
      <w:sz w:val="36"/>
      <w:lang w:val="x-none" w:eastAsia="x-none"/>
    </w:rPr>
  </w:style>
  <w:style w:type="paragraph" w:customStyle="1" w:styleId="13">
    <w:name w:val="Указатель1"/>
    <w:basedOn w:val="Standard"/>
    <w:qFormat/>
    <w:rsid w:val="00C24024"/>
    <w:pPr>
      <w:suppressLineNumbers/>
    </w:pPr>
    <w:rPr>
      <w:rFonts w:ascii="Arial" w:hAnsi="Arial" w:cs="Tahoma"/>
    </w:rPr>
  </w:style>
  <w:style w:type="paragraph" w:customStyle="1" w:styleId="af9">
    <w:name w:val="ЦИБ базовый по центру"/>
    <w:basedOn w:val="a"/>
    <w:next w:val="a"/>
    <w:qFormat/>
    <w:rsid w:val="00157197"/>
    <w:pPr>
      <w:keepNext/>
      <w:keepLines/>
      <w:spacing w:line="100" w:lineRule="atLeast"/>
      <w:jc w:val="center"/>
      <w:textAlignment w:val="baseline"/>
    </w:pPr>
    <w:rPr>
      <w:rFonts w:eastAsia="SimSun" w:cs="Mangal"/>
      <w:sz w:val="28"/>
      <w:szCs w:val="24"/>
      <w:lang w:eastAsia="hi-IN" w:bidi="hi-IN"/>
    </w:rPr>
  </w:style>
  <w:style w:type="paragraph" w:customStyle="1" w:styleId="afa">
    <w:name w:val="ЦИБ базовый"/>
    <w:qFormat/>
    <w:rsid w:val="00157197"/>
    <w:pPr>
      <w:widowControl w:val="0"/>
      <w:spacing w:line="100" w:lineRule="atLeast"/>
      <w:ind w:firstLine="709"/>
      <w:jc w:val="both"/>
      <w:textAlignment w:val="baseline"/>
    </w:pPr>
    <w:rPr>
      <w:rFonts w:ascii="Times New Roman" w:eastAsia="SimSun" w:hAnsi="Times New Roman" w:cs="Mangal"/>
      <w:kern w:val="2"/>
      <w:sz w:val="28"/>
      <w:szCs w:val="24"/>
      <w:lang w:eastAsia="hi-IN" w:bidi="hi-IN"/>
    </w:rPr>
  </w:style>
  <w:style w:type="paragraph" w:customStyle="1" w:styleId="afb">
    <w:name w:val="Верхний и нижний колонтитулы"/>
    <w:basedOn w:val="a"/>
    <w:qFormat/>
  </w:style>
  <w:style w:type="paragraph" w:styleId="afc">
    <w:name w:val="header"/>
    <w:basedOn w:val="a"/>
    <w:uiPriority w:val="99"/>
    <w:unhideWhenUsed/>
    <w:rsid w:val="00157197"/>
    <w:pPr>
      <w:tabs>
        <w:tab w:val="center" w:pos="4677"/>
        <w:tab w:val="right" w:pos="9355"/>
      </w:tabs>
    </w:pPr>
  </w:style>
  <w:style w:type="paragraph" w:styleId="afd">
    <w:name w:val="footer"/>
    <w:basedOn w:val="a"/>
    <w:uiPriority w:val="99"/>
    <w:unhideWhenUsed/>
    <w:rsid w:val="00157197"/>
    <w:pPr>
      <w:tabs>
        <w:tab w:val="center" w:pos="4677"/>
        <w:tab w:val="right" w:pos="9355"/>
      </w:tabs>
    </w:pPr>
  </w:style>
  <w:style w:type="paragraph" w:customStyle="1" w:styleId="afe">
    <w:name w:val="ЦИБ базовый по центру жирный"/>
    <w:basedOn w:val="afa"/>
    <w:next w:val="afa"/>
    <w:qFormat/>
    <w:rsid w:val="00157197"/>
    <w:pPr>
      <w:keepNext/>
      <w:keepLines/>
      <w:spacing w:before="283" w:after="283" w:line="240" w:lineRule="auto"/>
      <w:ind w:firstLine="0"/>
      <w:jc w:val="center"/>
    </w:pPr>
    <w:rPr>
      <w:b/>
      <w:lang w:eastAsia="zh-CN"/>
    </w:rPr>
  </w:style>
  <w:style w:type="paragraph" w:styleId="aff">
    <w:name w:val="List Paragraph"/>
    <w:basedOn w:val="a"/>
    <w:uiPriority w:val="34"/>
    <w:qFormat/>
    <w:rsid w:val="00157197"/>
    <w:pPr>
      <w:ind w:left="720"/>
      <w:contextualSpacing/>
    </w:pPr>
  </w:style>
  <w:style w:type="paragraph" w:styleId="aff0">
    <w:name w:val="Normal (Web)"/>
    <w:basedOn w:val="a"/>
    <w:uiPriority w:val="99"/>
    <w:unhideWhenUsed/>
    <w:qFormat/>
    <w:rsid w:val="00F86D98"/>
    <w:pPr>
      <w:widowControl/>
      <w:suppressAutoHyphens w:val="0"/>
      <w:spacing w:beforeAutospacing="1" w:afterAutospacing="1"/>
    </w:pPr>
    <w:rPr>
      <w:kern w:val="0"/>
      <w:szCs w:val="24"/>
      <w:lang w:eastAsia="ru-RU"/>
    </w:rPr>
  </w:style>
  <w:style w:type="paragraph" w:customStyle="1" w:styleId="aff1">
    <w:name w:val="ЦИБ содержимое таблицы"/>
    <w:qFormat/>
    <w:rsid w:val="001F0D37"/>
    <w:pPr>
      <w:widowControl w:val="0"/>
      <w:spacing w:line="100" w:lineRule="atLeast"/>
      <w:jc w:val="both"/>
      <w:textAlignment w:val="baseline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ConsPlusNonformat">
    <w:name w:val="ConsPlusNonformat"/>
    <w:uiPriority w:val="99"/>
    <w:qFormat/>
    <w:rsid w:val="00FB4DC6"/>
    <w:pPr>
      <w:widowControl w:val="0"/>
    </w:pPr>
    <w:rPr>
      <w:rFonts w:ascii="Courier New" w:eastAsiaTheme="minorEastAsia" w:hAnsi="Courier New" w:cs="Courier New"/>
      <w:sz w:val="24"/>
      <w:szCs w:val="20"/>
      <w:lang w:eastAsia="ru-RU"/>
    </w:rPr>
  </w:style>
  <w:style w:type="paragraph" w:styleId="HTML0">
    <w:name w:val="HTML Preformatted"/>
    <w:basedOn w:val="a"/>
    <w:uiPriority w:val="99"/>
    <w:unhideWhenUsed/>
    <w:qFormat/>
    <w:rsid w:val="00BF25A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kern w:val="0"/>
      <w:sz w:val="20"/>
      <w:lang w:eastAsia="ru-RU"/>
    </w:rPr>
  </w:style>
  <w:style w:type="paragraph" w:customStyle="1" w:styleId="ConsPlusNormal">
    <w:name w:val="ConsPlusNormal"/>
    <w:qFormat/>
    <w:rsid w:val="001700B7"/>
    <w:pPr>
      <w:widowControl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B34C72"/>
    <w:pPr>
      <w:widowControl w:val="0"/>
    </w:pPr>
    <w:rPr>
      <w:rFonts w:eastAsia="Times New Roman" w:cs="Calibri"/>
      <w:b/>
      <w:sz w:val="24"/>
      <w:szCs w:val="20"/>
      <w:lang w:eastAsia="ru-RU"/>
    </w:rPr>
  </w:style>
  <w:style w:type="paragraph" w:styleId="aff2">
    <w:name w:val="Balloon Text"/>
    <w:basedOn w:val="a"/>
    <w:uiPriority w:val="99"/>
    <w:semiHidden/>
    <w:unhideWhenUsed/>
    <w:qFormat/>
    <w:rsid w:val="00824054"/>
    <w:rPr>
      <w:rFonts w:ascii="Segoe UI" w:hAnsi="Segoe UI" w:cs="Segoe UI"/>
      <w:sz w:val="18"/>
      <w:szCs w:val="18"/>
    </w:rPr>
  </w:style>
  <w:style w:type="paragraph" w:customStyle="1" w:styleId="14">
    <w:name w:val="Название1"/>
    <w:basedOn w:val="a"/>
    <w:qFormat/>
    <w:rsid w:val="00C24024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af4">
    <w:name w:val="Subtitle"/>
    <w:basedOn w:val="12"/>
    <w:next w:val="af5"/>
    <w:qFormat/>
    <w:rsid w:val="00C24024"/>
    <w:rPr>
      <w:i/>
      <w:iCs/>
      <w:szCs w:val="28"/>
    </w:rPr>
  </w:style>
  <w:style w:type="paragraph" w:styleId="aff3">
    <w:name w:val="Body Text Indent"/>
    <w:basedOn w:val="a"/>
    <w:rsid w:val="00C24024"/>
    <w:pPr>
      <w:widowControl/>
      <w:tabs>
        <w:tab w:val="left" w:pos="5610"/>
      </w:tabs>
      <w:suppressAutoHyphens w:val="0"/>
      <w:ind w:left="5580"/>
    </w:pPr>
    <w:rPr>
      <w:kern w:val="0"/>
      <w:szCs w:val="24"/>
      <w:lang w:eastAsia="ru-RU"/>
    </w:rPr>
  </w:style>
  <w:style w:type="paragraph" w:styleId="20">
    <w:name w:val="Body Text 2"/>
    <w:basedOn w:val="a"/>
    <w:link w:val="21"/>
    <w:qFormat/>
    <w:rsid w:val="00C24024"/>
    <w:pPr>
      <w:widowControl/>
      <w:suppressAutoHyphens w:val="0"/>
      <w:jc w:val="both"/>
    </w:pPr>
    <w:rPr>
      <w:b/>
      <w:bCs/>
      <w:kern w:val="0"/>
      <w:szCs w:val="24"/>
      <w:lang w:eastAsia="ru-RU"/>
    </w:rPr>
  </w:style>
  <w:style w:type="paragraph" w:styleId="24">
    <w:name w:val="Body Text Indent 2"/>
    <w:basedOn w:val="a"/>
    <w:qFormat/>
    <w:rsid w:val="00C24024"/>
    <w:pPr>
      <w:widowControl/>
      <w:suppressAutoHyphens w:val="0"/>
      <w:spacing w:line="360" w:lineRule="auto"/>
      <w:ind w:firstLine="709"/>
    </w:pPr>
    <w:rPr>
      <w:color w:val="000000"/>
      <w:kern w:val="0"/>
      <w:sz w:val="28"/>
      <w:szCs w:val="24"/>
      <w:lang w:eastAsia="ru-RU"/>
    </w:rPr>
  </w:style>
  <w:style w:type="paragraph" w:styleId="30">
    <w:name w:val="Body Text 3"/>
    <w:basedOn w:val="a"/>
    <w:link w:val="31"/>
    <w:qFormat/>
    <w:rsid w:val="00C24024"/>
    <w:pPr>
      <w:widowControl/>
      <w:suppressAutoHyphens w:val="0"/>
      <w:spacing w:after="120"/>
    </w:pPr>
    <w:rPr>
      <w:kern w:val="0"/>
      <w:sz w:val="16"/>
      <w:szCs w:val="16"/>
      <w:lang w:eastAsia="ru-RU"/>
    </w:rPr>
  </w:style>
  <w:style w:type="paragraph" w:styleId="aff4">
    <w:name w:val="No Spacing"/>
    <w:uiPriority w:val="1"/>
    <w:qFormat/>
    <w:rsid w:val="00C24024"/>
    <w:rPr>
      <w:rFonts w:ascii="Times New Roman" w:eastAsia="Times New Roman" w:hAnsi="Times New Roman" w:cs="Times New Roman"/>
      <w:sz w:val="24"/>
    </w:rPr>
  </w:style>
  <w:style w:type="paragraph" w:customStyle="1" w:styleId="15">
    <w:name w:val="Основной текст1"/>
    <w:basedOn w:val="a"/>
    <w:qFormat/>
    <w:rsid w:val="00C24024"/>
    <w:pPr>
      <w:widowControl/>
      <w:suppressAutoHyphens w:val="0"/>
      <w:spacing w:line="360" w:lineRule="auto"/>
      <w:ind w:firstLine="720"/>
      <w:jc w:val="both"/>
    </w:pPr>
    <w:rPr>
      <w:kern w:val="0"/>
      <w:sz w:val="28"/>
      <w:szCs w:val="24"/>
      <w:lang w:eastAsia="ru-RU"/>
    </w:rPr>
  </w:style>
  <w:style w:type="paragraph" w:customStyle="1" w:styleId="81">
    <w:name w:val="ЦИБ базовый 8"/>
    <w:basedOn w:val="afa"/>
    <w:qFormat/>
    <w:rsid w:val="00C24024"/>
    <w:pPr>
      <w:ind w:left="4677" w:firstLine="0"/>
      <w:jc w:val="center"/>
    </w:pPr>
  </w:style>
  <w:style w:type="paragraph" w:customStyle="1" w:styleId="aff5">
    <w:name w:val="ЦИБ базовый приложения"/>
    <w:basedOn w:val="afa"/>
    <w:qFormat/>
    <w:rsid w:val="00C24024"/>
    <w:pPr>
      <w:tabs>
        <w:tab w:val="left" w:pos="1701"/>
      </w:tabs>
      <w:ind w:left="1701" w:hanging="1701"/>
    </w:pPr>
  </w:style>
  <w:style w:type="paragraph" w:customStyle="1" w:styleId="Standard">
    <w:name w:val="Standard"/>
    <w:qFormat/>
    <w:rsid w:val="00C24024"/>
    <w:pPr>
      <w:widowControl w:val="0"/>
      <w:ind w:firstLine="709"/>
      <w:jc w:val="both"/>
      <w:textAlignment w:val="baseline"/>
    </w:pPr>
    <w:rPr>
      <w:rFonts w:ascii="Times New Roman" w:eastAsia="SimSun" w:hAnsi="Times New Roman" w:cs="Mangal"/>
      <w:kern w:val="2"/>
      <w:sz w:val="28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24024"/>
    <w:pPr>
      <w:spacing w:after="120"/>
    </w:pPr>
  </w:style>
  <w:style w:type="paragraph" w:customStyle="1" w:styleId="16">
    <w:name w:val="Красная строка1"/>
    <w:basedOn w:val="Textbody"/>
    <w:qFormat/>
    <w:rsid w:val="00C24024"/>
    <w:pPr>
      <w:ind w:firstLine="283"/>
    </w:pPr>
  </w:style>
  <w:style w:type="paragraph" w:customStyle="1" w:styleId="aff6">
    <w:name w:val="Содержимое таблицы"/>
    <w:basedOn w:val="Standard"/>
    <w:qFormat/>
    <w:rsid w:val="00C24024"/>
    <w:pPr>
      <w:suppressLineNumbers/>
      <w:ind w:firstLine="0"/>
    </w:pPr>
    <w:rPr>
      <w:sz w:val="20"/>
    </w:rPr>
  </w:style>
  <w:style w:type="paragraph" w:customStyle="1" w:styleId="aff7">
    <w:name w:val="Заголовок таблицы"/>
    <w:basedOn w:val="aff6"/>
    <w:qFormat/>
    <w:rsid w:val="00C24024"/>
    <w:pPr>
      <w:jc w:val="center"/>
    </w:pPr>
    <w:rPr>
      <w:b/>
      <w:bCs/>
    </w:rPr>
  </w:style>
  <w:style w:type="paragraph" w:customStyle="1" w:styleId="aff8">
    <w:name w:val="ЦИБ базовый сокращения"/>
    <w:basedOn w:val="afa"/>
    <w:qFormat/>
    <w:rsid w:val="00C24024"/>
    <w:pPr>
      <w:tabs>
        <w:tab w:val="left" w:pos="3402"/>
      </w:tabs>
      <w:spacing w:line="240" w:lineRule="auto"/>
      <w:ind w:left="1701" w:hanging="1701"/>
    </w:pPr>
    <w:rPr>
      <w:lang w:eastAsia="zh-CN"/>
    </w:rPr>
  </w:style>
  <w:style w:type="paragraph" w:customStyle="1" w:styleId="aff9">
    <w:name w:val="ЦИБ базовый подписи"/>
    <w:basedOn w:val="afa"/>
    <w:next w:val="afa"/>
    <w:qFormat/>
    <w:rsid w:val="00C24024"/>
    <w:pPr>
      <w:tabs>
        <w:tab w:val="center" w:pos="5102"/>
        <w:tab w:val="right" w:pos="9354"/>
      </w:tabs>
      <w:spacing w:line="240" w:lineRule="auto"/>
      <w:ind w:firstLine="0"/>
    </w:pPr>
    <w:rPr>
      <w:lang w:eastAsia="zh-CN"/>
    </w:rPr>
  </w:style>
  <w:style w:type="paragraph" w:customStyle="1" w:styleId="1745">
    <w:name w:val="ЦИБ базовый 17;45"/>
    <w:basedOn w:val="afa"/>
    <w:next w:val="afa"/>
    <w:qFormat/>
    <w:rsid w:val="00C24024"/>
    <w:pPr>
      <w:spacing w:line="240" w:lineRule="auto"/>
      <w:ind w:left="9893" w:firstLine="0"/>
      <w:jc w:val="center"/>
    </w:pPr>
    <w:rPr>
      <w:lang w:eastAsia="zh-CN"/>
    </w:rPr>
  </w:style>
  <w:style w:type="paragraph" w:customStyle="1" w:styleId="0">
    <w:name w:val="ЦИБ базовый 0"/>
    <w:basedOn w:val="afa"/>
    <w:next w:val="afa"/>
    <w:qFormat/>
    <w:rsid w:val="00C24024"/>
    <w:pPr>
      <w:tabs>
        <w:tab w:val="right" w:pos="9354"/>
      </w:tabs>
      <w:spacing w:line="240" w:lineRule="auto"/>
      <w:ind w:firstLine="0"/>
    </w:pPr>
    <w:rPr>
      <w:lang w:eastAsia="zh-CN"/>
    </w:rPr>
  </w:style>
  <w:style w:type="paragraph" w:customStyle="1" w:styleId="affa">
    <w:name w:val="ЦИБ верхний колонтитул"/>
    <w:qFormat/>
    <w:rsid w:val="00C24024"/>
    <w:pPr>
      <w:widowControl w:val="0"/>
      <w:jc w:val="center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825">
    <w:name w:val="ЦИБ базовый 8;25"/>
    <w:basedOn w:val="afa"/>
    <w:qFormat/>
    <w:rsid w:val="00C24024"/>
    <w:pPr>
      <w:spacing w:line="240" w:lineRule="auto"/>
      <w:ind w:left="4677" w:firstLine="0"/>
      <w:jc w:val="center"/>
    </w:pPr>
    <w:rPr>
      <w:lang w:eastAsia="zh-CN"/>
    </w:rPr>
  </w:style>
  <w:style w:type="paragraph" w:customStyle="1" w:styleId="110">
    <w:name w:val="Заголовок 1 Знак1"/>
    <w:basedOn w:val="a0"/>
    <w:next w:val="Textbody"/>
    <w:qFormat/>
    <w:rsid w:val="00C24024"/>
    <w:pPr>
      <w:keepNext/>
      <w:widowControl w:val="0"/>
      <w:spacing w:before="240" w:after="120"/>
      <w:ind w:firstLine="709"/>
      <w:jc w:val="both"/>
      <w:textAlignment w:val="baseline"/>
    </w:pPr>
    <w:rPr>
      <w:rFonts w:ascii="Arial" w:eastAsia="Microsoft YaHei" w:hAnsi="Arial" w:cs="Mangal"/>
      <w:b/>
      <w:bCs/>
      <w:kern w:val="2"/>
      <w:sz w:val="28"/>
      <w:szCs w:val="28"/>
      <w:lang w:eastAsia="zh-CN" w:bidi="hi-IN"/>
    </w:rPr>
  </w:style>
  <w:style w:type="paragraph" w:customStyle="1" w:styleId="justify">
    <w:name w:val="justify"/>
    <w:basedOn w:val="a"/>
    <w:qFormat/>
    <w:rsid w:val="00C24024"/>
    <w:pPr>
      <w:widowControl/>
      <w:suppressAutoHyphens w:val="0"/>
      <w:spacing w:beforeAutospacing="1" w:afterAutospacing="1"/>
    </w:pPr>
    <w:rPr>
      <w:kern w:val="0"/>
      <w:szCs w:val="24"/>
      <w:lang w:eastAsia="ru-RU"/>
    </w:rPr>
  </w:style>
  <w:style w:type="paragraph" w:customStyle="1" w:styleId="s1">
    <w:name w:val="s_1"/>
    <w:basedOn w:val="a"/>
    <w:qFormat/>
    <w:rsid w:val="00C24024"/>
    <w:pPr>
      <w:widowControl/>
      <w:suppressAutoHyphens w:val="0"/>
      <w:spacing w:beforeAutospacing="1" w:afterAutospacing="1"/>
    </w:pPr>
    <w:rPr>
      <w:kern w:val="0"/>
      <w:szCs w:val="24"/>
      <w:lang w:eastAsia="ru-RU"/>
    </w:rPr>
  </w:style>
  <w:style w:type="paragraph" w:customStyle="1" w:styleId="empty">
    <w:name w:val="empty"/>
    <w:basedOn w:val="a"/>
    <w:qFormat/>
    <w:rsid w:val="00C24024"/>
    <w:pPr>
      <w:widowControl/>
      <w:suppressAutoHyphens w:val="0"/>
      <w:spacing w:beforeAutospacing="1" w:afterAutospacing="1"/>
    </w:pPr>
    <w:rPr>
      <w:kern w:val="0"/>
      <w:szCs w:val="24"/>
      <w:lang w:eastAsia="ru-RU"/>
    </w:rPr>
  </w:style>
  <w:style w:type="paragraph" w:customStyle="1" w:styleId="s16">
    <w:name w:val="s_16"/>
    <w:basedOn w:val="a"/>
    <w:qFormat/>
    <w:rsid w:val="00C24024"/>
    <w:pPr>
      <w:widowControl/>
      <w:suppressAutoHyphens w:val="0"/>
      <w:spacing w:beforeAutospacing="1" w:afterAutospacing="1"/>
    </w:pPr>
    <w:rPr>
      <w:kern w:val="0"/>
      <w:szCs w:val="24"/>
      <w:lang w:eastAsia="ru-RU"/>
    </w:rPr>
  </w:style>
  <w:style w:type="paragraph" w:customStyle="1" w:styleId="consplustitle0">
    <w:name w:val="consplustitle"/>
    <w:basedOn w:val="a"/>
    <w:qFormat/>
    <w:rsid w:val="00C24024"/>
    <w:pPr>
      <w:widowControl/>
      <w:suppressAutoHyphens w:val="0"/>
      <w:spacing w:after="150"/>
    </w:pPr>
    <w:rPr>
      <w:kern w:val="0"/>
      <w:szCs w:val="24"/>
      <w:lang w:eastAsia="ru-RU"/>
    </w:rPr>
  </w:style>
  <w:style w:type="paragraph" w:customStyle="1" w:styleId="s3">
    <w:name w:val="s_3"/>
    <w:basedOn w:val="a"/>
    <w:qFormat/>
    <w:rsid w:val="00C24024"/>
    <w:pPr>
      <w:widowControl/>
      <w:suppressAutoHyphens w:val="0"/>
      <w:spacing w:beforeAutospacing="1" w:afterAutospacing="1"/>
    </w:pPr>
    <w:rPr>
      <w:kern w:val="0"/>
      <w:szCs w:val="24"/>
      <w:lang w:eastAsia="ru-RU"/>
    </w:rPr>
  </w:style>
  <w:style w:type="paragraph" w:styleId="affb">
    <w:name w:val="footnote text"/>
    <w:basedOn w:val="a"/>
    <w:uiPriority w:val="99"/>
    <w:semiHidden/>
    <w:unhideWhenUsed/>
    <w:rsid w:val="00E90045"/>
    <w:rPr>
      <w:sz w:val="20"/>
    </w:rPr>
  </w:style>
  <w:style w:type="numbering" w:customStyle="1" w:styleId="affc">
    <w:name w:val="ЦИБ список с точкой"/>
    <w:qFormat/>
    <w:rsid w:val="001F0D37"/>
  </w:style>
  <w:style w:type="numbering" w:customStyle="1" w:styleId="WWOutlineListStyle">
    <w:name w:val="WW_OutlineListStyle"/>
    <w:qFormat/>
    <w:rsid w:val="00C24024"/>
  </w:style>
  <w:style w:type="numbering" w:customStyle="1" w:styleId="Numbering1">
    <w:name w:val="Numbering 1"/>
    <w:qFormat/>
    <w:rsid w:val="00C24024"/>
  </w:style>
  <w:style w:type="numbering" w:customStyle="1" w:styleId="Numbering2">
    <w:name w:val="Numbering 2"/>
    <w:qFormat/>
    <w:rsid w:val="00C24024"/>
  </w:style>
  <w:style w:type="table" w:styleId="affd">
    <w:name w:val="Table Grid"/>
    <w:basedOn w:val="a2"/>
    <w:rsid w:val="00C24024"/>
    <w:rPr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56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AA377-DDA9-4BE9-BF3C-C9D58473F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13</Pages>
  <Words>3249</Words>
  <Characters>18523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Экра</Company>
  <LinksUpToDate>false</LinksUpToDate>
  <CharactersWithSpaces>21729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 Николай Степанович</dc:creator>
  <dc:description/>
  <cp:lastModifiedBy>Olga</cp:lastModifiedBy>
  <cp:revision>66</cp:revision>
  <cp:lastPrinted>2018-08-23T08:33:00Z</cp:lastPrinted>
  <dcterms:created xsi:type="dcterms:W3CDTF">2023-01-09T07:02:00Z</dcterms:created>
  <dcterms:modified xsi:type="dcterms:W3CDTF">2025-07-15T11:07:00Z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Экра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