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228" w:rsidRPr="00461228" w:rsidRDefault="00461228" w:rsidP="008C10A7">
      <w:pPr>
        <w:shd w:val="clear" w:color="auto" w:fill="FFFFFF"/>
        <w:spacing w:after="360" w:line="240" w:lineRule="auto"/>
        <w:ind w:left="6372" w:firstLine="708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46122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УТВЕРЖДАЮ</w:t>
      </w:r>
    </w:p>
    <w:p w:rsidR="008C10A7" w:rsidRDefault="00461228" w:rsidP="008C10A7">
      <w:pPr>
        <w:shd w:val="clear" w:color="auto" w:fill="FFFFFF"/>
        <w:spacing w:after="360" w:line="240" w:lineRule="auto"/>
        <w:ind w:left="5664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46122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Директор  «</w:t>
      </w:r>
      <w:r w:rsidR="008C10A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Ибресинского </w:t>
      </w:r>
      <w:r w:rsidRPr="0046122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ЦСОН» </w:t>
      </w:r>
      <w:r w:rsidR="008C10A7" w:rsidRPr="008C10A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                                                              </w:t>
      </w:r>
    </w:p>
    <w:p w:rsidR="00461228" w:rsidRPr="00461228" w:rsidRDefault="00461228" w:rsidP="008C10A7">
      <w:pPr>
        <w:shd w:val="clear" w:color="auto" w:fill="FFFFFF"/>
        <w:spacing w:after="360" w:line="240" w:lineRule="auto"/>
        <w:ind w:left="5664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46122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_____________</w:t>
      </w:r>
      <w:r w:rsidR="008C10A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А.Н</w:t>
      </w:r>
      <w:r w:rsidRPr="0046122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. </w:t>
      </w:r>
      <w:r w:rsidR="008C10A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Иванов</w:t>
      </w:r>
    </w:p>
    <w:p w:rsidR="00461228" w:rsidRPr="00461228" w:rsidRDefault="00461228" w:rsidP="0046122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46122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«16» января 202</w:t>
      </w:r>
      <w:r w:rsidR="00756DCF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Pr="0046122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г.</w:t>
      </w:r>
    </w:p>
    <w:p w:rsidR="00461228" w:rsidRPr="00461228" w:rsidRDefault="00461228" w:rsidP="0046122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8C10A7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 </w:t>
      </w:r>
    </w:p>
    <w:p w:rsidR="00461228" w:rsidRPr="00461228" w:rsidRDefault="00461228" w:rsidP="00461228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8C10A7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План мероприятий по улучшению качества работы учреждения социального обслуживания на 202</w:t>
      </w:r>
      <w:r w:rsidR="008C10A7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5</w:t>
      </w:r>
      <w:r w:rsidRPr="008C10A7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год</w:t>
      </w:r>
    </w:p>
    <w:p w:rsidR="00461228" w:rsidRPr="00756DCF" w:rsidRDefault="008C10A7" w:rsidP="00756DCF">
      <w:pPr>
        <w:shd w:val="clear" w:color="auto" w:fill="FFFFFF"/>
        <w:spacing w:after="360" w:line="240" w:lineRule="auto"/>
        <w:ind w:firstLine="708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756DCF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Бюджетное</w:t>
      </w:r>
      <w:r w:rsidR="00461228" w:rsidRPr="00756DCF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учреждение Чувашкой Республики «</w:t>
      </w:r>
      <w:r w:rsidRPr="00756DCF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Ибресинский</w:t>
      </w:r>
      <w:r w:rsidR="00461228" w:rsidRPr="00756DCF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центр социального  обслуживания</w:t>
      </w:r>
      <w:r w:rsidRPr="00756DCF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населения</w:t>
      </w:r>
      <w:r w:rsidR="00461228" w:rsidRPr="00756DCF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>»</w:t>
      </w:r>
      <w:r w:rsidRPr="00756DCF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ru-RU"/>
        </w:rPr>
        <w:t xml:space="preserve"> Министерства труда и социальной защиты Чувашской Республики</w:t>
      </w:r>
    </w:p>
    <w:tbl>
      <w:tblPr>
        <w:tblW w:w="10632" w:type="dxa"/>
        <w:tblInd w:w="-9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8"/>
        <w:gridCol w:w="1844"/>
        <w:gridCol w:w="1843"/>
        <w:gridCol w:w="1134"/>
        <w:gridCol w:w="1559"/>
        <w:gridCol w:w="1417"/>
        <w:gridCol w:w="2127"/>
      </w:tblGrid>
      <w:tr w:rsidR="00461228" w:rsidRPr="00461228" w:rsidTr="00756DCF"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реализации (результат независимой оценки качества)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результат выполнения мероприятия</w:t>
            </w:r>
          </w:p>
        </w:tc>
      </w:tr>
      <w:tr w:rsidR="00461228" w:rsidRPr="00461228" w:rsidTr="00756DCF"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756DC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Размещать на официальном сайте организации в сети «Интернет» и на информационных стендах актуальную информацию о деятельности организации в соответствии </w:t>
            </w:r>
            <w:proofErr w:type="gramStart"/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нормативными правовыми актам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E9093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и предложения независимой оценки качества, проведенной в 202</w:t>
            </w:r>
            <w:r w:rsidR="00E90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461228" w:rsidRPr="00461228" w:rsidRDefault="00E90938" w:rsidP="00756DC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61228"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461228"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</w:t>
            </w:r>
            <w:r w:rsidR="00461228"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Заведующий </w:t>
            </w:r>
            <w:r w:rsidR="00756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отделением социального обслуживания на дому Н.</w:t>
            </w:r>
            <w:proofErr w:type="gramStart"/>
            <w:r w:rsidR="00756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proofErr w:type="gramEnd"/>
            <w:r w:rsidR="00756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Лебедева,</w:t>
            </w:r>
            <w:r w:rsidR="00756DCF"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Заведующий </w:t>
            </w:r>
            <w:r w:rsidR="00756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отделением срочного социального обслуживания  Н.М. Языкова,  </w:t>
            </w:r>
            <w:r w:rsidR="00756DCF"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</w:t>
            </w:r>
            <w:r w:rsidR="00756DCF"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й </w:t>
            </w:r>
            <w:r w:rsidR="00756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отделением социальной помощи семье и детям Т.И. Асанова,  </w:t>
            </w:r>
            <w:r w:rsidR="00756DCF"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r w:rsidR="00756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отделением стационарного обслуживания граждан пожилого возраста и инвалидов Л.А. Иванова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Доведение информации до населения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на официальном сайте, информационных стендах учреждения актуальной, понятной и полной информации о деятельности организации</w:t>
            </w:r>
          </w:p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61228" w:rsidRPr="00461228" w:rsidTr="00756DCF"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2.       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функционирование электронных сервисов, в том числе:</w:t>
            </w:r>
          </w:p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подачи электронного обращения (жалобы, предложения);</w:t>
            </w:r>
          </w:p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получения консультации по оказываемым социальным услугам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0012E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и предложения независимой оценки качества, проведенной в 202</w:t>
            </w:r>
            <w:r w:rsidR="00001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0012E2" w:rsidP="000012E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квартал</w:t>
            </w:r>
            <w:r w:rsidR="00461228"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61228"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0012E2" w:rsidRPr="00461228" w:rsidRDefault="000012E2" w:rsidP="000012E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А.Н. Иванов</w:t>
            </w:r>
          </w:p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0012E2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обратной связи от получателей социальных услуг и населения </w:t>
            </w:r>
            <w:r w:rsidR="00001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Ибресинского муниципального округа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электронного сервиса для подачи электронного обращения и получения консультации по оказываемым социальным услугам</w:t>
            </w:r>
          </w:p>
        </w:tc>
      </w:tr>
      <w:tr w:rsidR="00461228" w:rsidRPr="00461228" w:rsidTr="00756DCF"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3.       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9BC" w:rsidRDefault="000012E2" w:rsidP="00BD49BC">
            <w:pPr>
              <w:spacing w:after="60" w:line="240" w:lineRule="auto"/>
              <w:ind w:left="360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Обеспечить выделение парковочного места для автотранспорта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инвалидов, расположенного рядом с главным входом в здание, обозначив его вертикальным знаком и наземной разметкой;</w:t>
            </w:r>
          </w:p>
          <w:p w:rsidR="00BD49BC" w:rsidRDefault="00BD49BC" w:rsidP="00BD49BC">
            <w:pPr>
              <w:spacing w:after="60" w:line="240" w:lineRule="auto"/>
              <w:ind w:left="360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0012E2" w:rsidRDefault="00BD49BC" w:rsidP="00BD49BC">
            <w:pPr>
              <w:spacing w:after="60" w:line="240" w:lineRule="auto"/>
              <w:ind w:left="360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</w:t>
            </w:r>
            <w:r w:rsidR="000012E2">
              <w:rPr>
                <w:rFonts w:ascii="Times New Roman" w:eastAsia="Times New Roman" w:hAnsi="Times New Roman"/>
                <w:color w:val="000000"/>
              </w:rPr>
              <w:t>азработать регламент маршрутизации</w:t>
            </w:r>
            <w:r w:rsidR="000012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0012E2">
              <w:rPr>
                <w:rFonts w:ascii="Times New Roman" w:eastAsia="Times New Roman" w:hAnsi="Times New Roman"/>
                <w:color w:val="000000"/>
              </w:rPr>
              <w:t xml:space="preserve">инвалидов и других </w:t>
            </w:r>
            <w:proofErr w:type="spellStart"/>
            <w:r w:rsidR="000012E2">
              <w:rPr>
                <w:rFonts w:ascii="Times New Roman" w:eastAsia="Times New Roman" w:hAnsi="Times New Roman"/>
                <w:color w:val="000000"/>
              </w:rPr>
              <w:t>маломобильных</w:t>
            </w:r>
            <w:proofErr w:type="spellEnd"/>
            <w:r w:rsidR="000012E2">
              <w:rPr>
                <w:rFonts w:ascii="Times New Roman" w:eastAsia="Times New Roman" w:hAnsi="Times New Roman"/>
                <w:color w:val="000000"/>
              </w:rPr>
              <w:t xml:space="preserve"> граждан при получении ими услуг в организации, разместить поручни и расширенные дверные проемы по маршруту;</w:t>
            </w:r>
          </w:p>
          <w:p w:rsidR="00BD49BC" w:rsidRDefault="00BD49BC" w:rsidP="00BD49BC">
            <w:pPr>
              <w:spacing w:after="60" w:line="240" w:lineRule="auto"/>
              <w:ind w:left="360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BD49BC" w:rsidRDefault="00BD49BC" w:rsidP="00BD49BC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</w:t>
            </w:r>
            <w:r w:rsidR="000012E2">
              <w:rPr>
                <w:rFonts w:ascii="Times New Roman" w:eastAsia="Times New Roman" w:hAnsi="Times New Roman"/>
                <w:color w:val="000000"/>
              </w:rPr>
              <w:t>борудовать санитарно-гигиеническое помещение специальным оборудованием для инвалидов.</w:t>
            </w:r>
          </w:p>
          <w:p w:rsidR="00BD49BC" w:rsidRDefault="00BD49BC" w:rsidP="00BD49BC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0012E2" w:rsidRDefault="00BD49BC" w:rsidP="00BD49BC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</w:t>
            </w:r>
            <w:r w:rsidR="000012E2">
              <w:rPr>
                <w:rFonts w:ascii="Times New Roman" w:eastAsia="Times New Roman" w:hAnsi="Times New Roman"/>
                <w:color w:val="000000"/>
              </w:rPr>
              <w:t xml:space="preserve">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</w:t>
            </w:r>
            <w:r w:rsidR="000012E2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табло, воспроизводящих визуально-речевые сообщения; звуковых маяков для воспроизведения </w:t>
            </w:r>
            <w:proofErr w:type="spellStart"/>
            <w:r w:rsidR="000012E2">
              <w:rPr>
                <w:rFonts w:ascii="Times New Roman" w:eastAsia="Times New Roman" w:hAnsi="Times New Roman"/>
                <w:color w:val="000000"/>
              </w:rPr>
              <w:t>аудиосообщений</w:t>
            </w:r>
            <w:proofErr w:type="spellEnd"/>
            <w:r w:rsidR="000012E2">
              <w:rPr>
                <w:rFonts w:ascii="Times New Roman" w:eastAsia="Times New Roman" w:hAnsi="Times New Roman"/>
                <w:color w:val="000000"/>
              </w:rPr>
              <w:t xml:space="preserve"> с целью информирования незрячих и слабовидящих посетителей;</w:t>
            </w:r>
          </w:p>
          <w:p w:rsidR="00BD49BC" w:rsidRDefault="00BD49BC" w:rsidP="00BD49BC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BD49BC" w:rsidRDefault="00BD49BC" w:rsidP="00BD49BC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У</w:t>
            </w:r>
            <w:r w:rsidR="000012E2">
              <w:rPr>
                <w:rFonts w:ascii="Times New Roman" w:eastAsia="Times New Roman" w:hAnsi="Times New Roman"/>
                <w:color w:val="000000"/>
              </w:rPr>
              <w:t>становить таблички, дублирующие надписи, знаки и иной текстовую и графическую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 w:rsidR="000012E2">
              <w:rPr>
                <w:rFonts w:ascii="Times New Roman" w:hAnsi="Times New Roman"/>
                <w:color w:val="000000"/>
              </w:rPr>
              <w:t xml:space="preserve"> в организации;</w:t>
            </w:r>
          </w:p>
          <w:p w:rsidR="00BD49BC" w:rsidRDefault="00BD49BC" w:rsidP="00BD49BC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0012E2" w:rsidRPr="00461228" w:rsidRDefault="00BD49BC" w:rsidP="00BD49BC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</w:t>
            </w:r>
            <w:r w:rsidR="000012E2">
              <w:rPr>
                <w:rFonts w:ascii="Times New Roman" w:eastAsia="Times New Roman" w:hAnsi="Times New Roman"/>
                <w:color w:val="000000"/>
              </w:rPr>
              <w:t xml:space="preserve">вести в штатное расписание организации должность </w:t>
            </w:r>
            <w:proofErr w:type="spellStart"/>
            <w:r w:rsidR="000012E2">
              <w:rPr>
                <w:rFonts w:ascii="Times New Roman" w:eastAsia="Times New Roman" w:hAnsi="Times New Roman"/>
                <w:color w:val="000000"/>
              </w:rPr>
              <w:t>сурдопереводчика</w:t>
            </w:r>
            <w:proofErr w:type="spellEnd"/>
            <w:r w:rsidR="000012E2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0012E2">
              <w:rPr>
                <w:rFonts w:ascii="Times New Roman" w:eastAsia="Times New Roman" w:hAnsi="Times New Roman"/>
                <w:color w:val="000000"/>
              </w:rPr>
              <w:lastRenderedPageBreak/>
              <w:t>(</w:t>
            </w:r>
            <w:proofErr w:type="spellStart"/>
            <w:r w:rsidR="000012E2">
              <w:rPr>
                <w:rFonts w:ascii="Times New Roman" w:eastAsia="Times New Roman" w:hAnsi="Times New Roman"/>
                <w:color w:val="000000"/>
              </w:rPr>
              <w:t>тифлосурдопереводчика</w:t>
            </w:r>
            <w:proofErr w:type="spellEnd"/>
            <w:r w:rsidR="000012E2">
              <w:rPr>
                <w:rFonts w:ascii="Times New Roman" w:eastAsia="Times New Roman" w:hAnsi="Times New Roman"/>
                <w:color w:val="000000"/>
              </w:rPr>
              <w:t xml:space="preserve">) или  направить на </w:t>
            </w:r>
            <w:proofErr w:type="gramStart"/>
            <w:r w:rsidR="000012E2">
              <w:rPr>
                <w:rFonts w:ascii="Times New Roman" w:eastAsia="Times New Roman" w:hAnsi="Times New Roman"/>
                <w:color w:val="000000"/>
              </w:rPr>
              <w:t>обучение по программе</w:t>
            </w:r>
            <w:proofErr w:type="gramEnd"/>
            <w:r w:rsidR="000012E2">
              <w:rPr>
                <w:rFonts w:ascii="Times New Roman" w:eastAsia="Times New Roman" w:hAnsi="Times New Roman"/>
                <w:color w:val="000000"/>
              </w:rPr>
              <w:t xml:space="preserve"> подготовки </w:t>
            </w:r>
            <w:proofErr w:type="spellStart"/>
            <w:r w:rsidR="000012E2">
              <w:rPr>
                <w:rFonts w:ascii="Times New Roman" w:eastAsia="Times New Roman" w:hAnsi="Times New Roman"/>
                <w:color w:val="000000"/>
              </w:rPr>
              <w:t>сурдопереводчиков</w:t>
            </w:r>
            <w:proofErr w:type="spellEnd"/>
            <w:r w:rsidR="000012E2">
              <w:rPr>
                <w:rFonts w:ascii="Times New Roman" w:eastAsia="Times New Roman" w:hAnsi="Times New Roman"/>
                <w:color w:val="000000"/>
              </w:rPr>
              <w:t xml:space="preserve"> сотрудника организации, в функционал которого входит регулярное взаимодействие с инвалидами по слуху.</w:t>
            </w: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Выводы и предложения независимой оце</w:t>
            </w:r>
            <w:r w:rsidR="00BD4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нки качества, проведенной в </w:t>
            </w:r>
            <w:r w:rsidR="00BD4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2024</w:t>
            </w: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46122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461228" w:rsidRPr="00461228" w:rsidRDefault="00BD49BC" w:rsidP="00BD49BC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61228"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461228"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61228" w:rsidRPr="00461228" w:rsidRDefault="00461228" w:rsidP="00BD49BC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Обеспечены условия доступности</w:t>
            </w:r>
            <w:r w:rsidR="00BD4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всех категорий </w:t>
            </w:r>
            <w:r w:rsidR="00BD4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инвалидов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53F21" w:rsidRDefault="00461228" w:rsidP="00D53F21">
            <w:pPr>
              <w:spacing w:after="36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46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="00D5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парковочного места для автотранспорта инвалидов расположенного с главным входом в здание; </w:t>
            </w:r>
            <w:r w:rsidR="00D5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Наличие регламента маршрутизации инвалидов и других </w:t>
            </w:r>
            <w:proofErr w:type="spellStart"/>
            <w:r w:rsidR="00D5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маломобильных</w:t>
            </w:r>
            <w:proofErr w:type="spellEnd"/>
            <w:r w:rsidR="00D5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 при получении ими услуг в организации; Оборудовано санитарно-гигиеническое помещение специальным оборудованием для инвалидов;</w:t>
            </w:r>
            <w:r w:rsidR="00D53F21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D53F21" w:rsidRDefault="00D53F21" w:rsidP="00D53F21">
            <w:pPr>
              <w:spacing w:after="36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Приобретено и установлено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аудиосообщений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с целью информирования незрячих и слабовидящих посетителей;</w:t>
            </w:r>
          </w:p>
          <w:p w:rsidR="00D53F21" w:rsidRDefault="00D53F21" w:rsidP="00D53F21">
            <w:pPr>
              <w:spacing w:after="36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Установлены таблички, ду</w:t>
            </w:r>
            <w:r w:rsidR="00C774F5">
              <w:rPr>
                <w:rFonts w:ascii="Times New Roman" w:eastAsia="Times New Roman" w:hAnsi="Times New Roman"/>
                <w:color w:val="000000"/>
              </w:rPr>
              <w:t xml:space="preserve">блирующие надписи, знаки и иную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текстовую и графическую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</w:p>
          <w:p w:rsidR="00D53F21" w:rsidRDefault="00D53F21" w:rsidP="00D53F21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D53F21" w:rsidRPr="00C774F5" w:rsidRDefault="00C774F5" w:rsidP="00C774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Прошел 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обучение по программе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подготовки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сурдопереводчиков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, сотрудник организации, в функционал которого входит регулярное взаимодействие с инвалидами по слуху.</w:t>
            </w:r>
          </w:p>
        </w:tc>
      </w:tr>
    </w:tbl>
    <w:p w:rsidR="00022868" w:rsidRDefault="00022868"/>
    <w:sectPr w:rsidR="00022868" w:rsidSect="008C1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DB1920"/>
    <w:multiLevelType w:val="hybridMultilevel"/>
    <w:tmpl w:val="0A68AED4"/>
    <w:lvl w:ilvl="0" w:tplc="8D1E2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958C9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447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867C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2C28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76EB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4C4D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C677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D4C7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1228"/>
    <w:rsid w:val="000012E2"/>
    <w:rsid w:val="00022868"/>
    <w:rsid w:val="00461228"/>
    <w:rsid w:val="00756DCF"/>
    <w:rsid w:val="008C10A7"/>
    <w:rsid w:val="00BD49BC"/>
    <w:rsid w:val="00C774F5"/>
    <w:rsid w:val="00D53F21"/>
    <w:rsid w:val="00E90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1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1228"/>
    <w:rPr>
      <w:b/>
      <w:bCs/>
    </w:rPr>
  </w:style>
  <w:style w:type="character" w:styleId="a5">
    <w:name w:val="Hyperlink"/>
    <w:basedOn w:val="a0"/>
    <w:uiPriority w:val="99"/>
    <w:semiHidden/>
    <w:unhideWhenUsed/>
    <w:rsid w:val="004612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8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458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2025-01-16T11:04:00Z</dcterms:created>
  <dcterms:modified xsi:type="dcterms:W3CDTF">2025-01-16T12:11:00Z</dcterms:modified>
</cp:coreProperties>
</file>