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57" w:rsidRDefault="00735E57" w:rsidP="00735E57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5854366"/>
      <w:r w:rsidRPr="00735E57"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</w:p>
    <w:p w:rsidR="00735E57" w:rsidRDefault="00735E57" w:rsidP="00735E5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35E57">
        <w:rPr>
          <w:rFonts w:ascii="Times New Roman" w:hAnsi="Times New Roman" w:cs="Times New Roman"/>
        </w:rPr>
        <w:t xml:space="preserve"> приказу</w:t>
      </w:r>
      <w:r>
        <w:rPr>
          <w:rFonts w:ascii="Times New Roman" w:hAnsi="Times New Roman" w:cs="Times New Roman"/>
        </w:rPr>
        <w:t xml:space="preserve"> БУ «</w:t>
      </w:r>
      <w:proofErr w:type="spellStart"/>
      <w:r>
        <w:rPr>
          <w:rFonts w:ascii="Times New Roman" w:hAnsi="Times New Roman" w:cs="Times New Roman"/>
        </w:rPr>
        <w:t>Яльчикский</w:t>
      </w:r>
      <w:proofErr w:type="spellEnd"/>
      <w:r>
        <w:rPr>
          <w:rFonts w:ascii="Times New Roman" w:hAnsi="Times New Roman" w:cs="Times New Roman"/>
        </w:rPr>
        <w:t xml:space="preserve"> ЦСОН»</w:t>
      </w:r>
    </w:p>
    <w:p w:rsidR="00735E57" w:rsidRDefault="00735E57" w:rsidP="00735E5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Минтруда Чувашии</w:t>
      </w:r>
      <w:r w:rsidRPr="00735E57">
        <w:rPr>
          <w:rFonts w:ascii="Times New Roman" w:hAnsi="Times New Roman" w:cs="Times New Roman"/>
        </w:rPr>
        <w:t xml:space="preserve"> </w:t>
      </w:r>
    </w:p>
    <w:p w:rsidR="00735E57" w:rsidRPr="00735E57" w:rsidRDefault="00735E57" w:rsidP="00735E5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от___________2022 г. №____</w:t>
      </w:r>
    </w:p>
    <w:p w:rsidR="00735E57" w:rsidRDefault="00735E57" w:rsidP="00677B84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77B84" w:rsidRPr="00A96A26" w:rsidRDefault="00677B84" w:rsidP="00677B84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96A2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Положение о «Телефоне доверия»</w:t>
      </w:r>
      <w:bookmarkEnd w:id="0"/>
    </w:p>
    <w:p w:rsidR="00735E57" w:rsidRDefault="00735E57" w:rsidP="00735E5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в  бюджетном учреждении Чувашской Республики «</w:t>
      </w:r>
      <w:proofErr w:type="spellStart"/>
      <w:r>
        <w:rPr>
          <w:rFonts w:ascii="Times New Roman" w:hAnsi="Times New Roman" w:cs="Times New Roman"/>
          <w:b/>
          <w:color w:val="auto"/>
          <w:sz w:val="26"/>
          <w:szCs w:val="26"/>
        </w:rPr>
        <w:t>Яльчикский</w:t>
      </w:r>
      <w:proofErr w:type="spellEnd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центр социального обслуживания населения» Министерства труда и социальной защиты Чувашской Республики</w:t>
      </w:r>
    </w:p>
    <w:p w:rsidR="00677B84" w:rsidRPr="00A96A26" w:rsidRDefault="00677B84" w:rsidP="00677B84">
      <w:pPr>
        <w:pStyle w:val="Default"/>
        <w:jc w:val="center"/>
        <w:rPr>
          <w:b/>
          <w:bCs/>
          <w:i/>
          <w:iCs/>
          <w:color w:val="auto"/>
          <w:sz w:val="26"/>
          <w:szCs w:val="26"/>
        </w:rPr>
      </w:pPr>
    </w:p>
    <w:p w:rsidR="00677B84" w:rsidRPr="00A96A26" w:rsidRDefault="00677B84" w:rsidP="00677B84">
      <w:pPr>
        <w:pStyle w:val="Default"/>
        <w:jc w:val="center"/>
        <w:rPr>
          <w:color w:val="auto"/>
          <w:sz w:val="26"/>
          <w:szCs w:val="26"/>
        </w:rPr>
      </w:pPr>
    </w:p>
    <w:p w:rsidR="00677B84" w:rsidRPr="00735E57" w:rsidRDefault="00677B84" w:rsidP="00735E57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35E57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proofErr w:type="gramStart"/>
      <w:r w:rsidRPr="00735E57">
        <w:rPr>
          <w:rFonts w:ascii="Times New Roman" w:hAnsi="Times New Roman" w:cs="Times New Roman"/>
          <w:color w:val="auto"/>
          <w:sz w:val="26"/>
          <w:szCs w:val="26"/>
        </w:rPr>
        <w:t>Настоящее Положение устанавливает порядок раб</w:t>
      </w:r>
      <w:r w:rsidR="00735E57" w:rsidRPr="00735E57">
        <w:rPr>
          <w:rFonts w:ascii="Times New Roman" w:hAnsi="Times New Roman" w:cs="Times New Roman"/>
          <w:color w:val="auto"/>
          <w:sz w:val="26"/>
          <w:szCs w:val="26"/>
        </w:rPr>
        <w:t>оты «Телефона доверия» в  бюджетном учреждении Чувашской Республики «</w:t>
      </w:r>
      <w:proofErr w:type="spellStart"/>
      <w:r w:rsidR="00735E57" w:rsidRPr="00735E57">
        <w:rPr>
          <w:rFonts w:ascii="Times New Roman" w:hAnsi="Times New Roman" w:cs="Times New Roman"/>
          <w:color w:val="auto"/>
          <w:sz w:val="26"/>
          <w:szCs w:val="26"/>
        </w:rPr>
        <w:t>Яльчикский</w:t>
      </w:r>
      <w:proofErr w:type="spellEnd"/>
      <w:r w:rsidR="00735E57" w:rsidRPr="00735E57">
        <w:rPr>
          <w:rFonts w:ascii="Times New Roman" w:hAnsi="Times New Roman" w:cs="Times New Roman"/>
          <w:color w:val="auto"/>
          <w:sz w:val="26"/>
          <w:szCs w:val="26"/>
        </w:rPr>
        <w:t xml:space="preserve"> центр</w:t>
      </w:r>
      <w:r w:rsidR="00735E57" w:rsidRPr="00735E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35E57" w:rsidRPr="00735E57">
        <w:rPr>
          <w:rFonts w:ascii="Times New Roman" w:hAnsi="Times New Roman" w:cs="Times New Roman"/>
          <w:color w:val="auto"/>
          <w:sz w:val="26"/>
          <w:szCs w:val="26"/>
        </w:rPr>
        <w:t>социального обслуживания населения» Министерства труда и социальной защиты Чувашской Республики</w:t>
      </w:r>
      <w:r w:rsidRPr="00735E5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735E57">
        <w:rPr>
          <w:rFonts w:ascii="Times New Roman" w:hAnsi="Times New Roman" w:cs="Times New Roman"/>
          <w:color w:val="auto"/>
          <w:sz w:val="26"/>
          <w:szCs w:val="26"/>
        </w:rPr>
        <w:t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</w:t>
      </w:r>
      <w:r w:rsidR="00735E57">
        <w:rPr>
          <w:rFonts w:ascii="Times New Roman" w:hAnsi="Times New Roman" w:cs="Times New Roman"/>
          <w:color w:val="auto"/>
          <w:sz w:val="26"/>
          <w:szCs w:val="26"/>
        </w:rPr>
        <w:t xml:space="preserve">роявления коррупции в </w:t>
      </w:r>
      <w:r w:rsidR="00735E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="00735E57" w:rsidRPr="00735E57">
        <w:rPr>
          <w:rFonts w:ascii="Times New Roman" w:hAnsi="Times New Roman" w:cs="Times New Roman"/>
          <w:color w:val="auto"/>
          <w:sz w:val="26"/>
          <w:szCs w:val="26"/>
        </w:rPr>
        <w:t>бюджетном учреждении Чувашской Республики «</w:t>
      </w:r>
      <w:proofErr w:type="spellStart"/>
      <w:r w:rsidR="00735E57" w:rsidRPr="00735E57">
        <w:rPr>
          <w:rFonts w:ascii="Times New Roman" w:hAnsi="Times New Roman" w:cs="Times New Roman"/>
          <w:color w:val="auto"/>
          <w:sz w:val="26"/>
          <w:szCs w:val="26"/>
        </w:rPr>
        <w:t>Яльчикский</w:t>
      </w:r>
      <w:proofErr w:type="spellEnd"/>
      <w:r w:rsidR="00735E57" w:rsidRPr="00735E57">
        <w:rPr>
          <w:rFonts w:ascii="Times New Roman" w:hAnsi="Times New Roman" w:cs="Times New Roman"/>
          <w:color w:val="auto"/>
          <w:sz w:val="26"/>
          <w:szCs w:val="26"/>
        </w:rPr>
        <w:t xml:space="preserve"> центр социального обслуживания населения» Министерства труда и социальной защиты</w:t>
      </w:r>
      <w:proofErr w:type="gramEnd"/>
      <w:r w:rsidR="00735E57" w:rsidRPr="00735E57">
        <w:rPr>
          <w:rFonts w:ascii="Times New Roman" w:hAnsi="Times New Roman" w:cs="Times New Roman"/>
          <w:color w:val="auto"/>
          <w:sz w:val="26"/>
          <w:szCs w:val="26"/>
        </w:rPr>
        <w:t xml:space="preserve"> Чувашской Республики</w:t>
      </w:r>
      <w:r w:rsidRPr="00735E5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735E57">
        <w:rPr>
          <w:rFonts w:ascii="Times New Roman" w:hAnsi="Times New Roman" w:cs="Times New Roman"/>
          <w:color w:val="auto"/>
          <w:sz w:val="26"/>
          <w:szCs w:val="26"/>
        </w:rPr>
        <w:t xml:space="preserve">(далее - Учреждение).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>3. «Телефон доверия» -</w:t>
      </w:r>
      <w:r w:rsidR="00735E57">
        <w:rPr>
          <w:color w:val="auto"/>
          <w:sz w:val="26"/>
          <w:szCs w:val="26"/>
        </w:rPr>
        <w:t>8 (83549) 25769</w:t>
      </w:r>
      <w:r w:rsidRPr="00A96A26">
        <w:rPr>
          <w:color w:val="auto"/>
          <w:sz w:val="26"/>
          <w:szCs w:val="26"/>
        </w:rPr>
        <w:t xml:space="preserve">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4. 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5. Информация о функционировании «Телефона доверия» размещается на официальном сайте Учреждения в информационно-телекоммуникационной сети «Интернет». </w:t>
      </w:r>
    </w:p>
    <w:p w:rsidR="00677B84" w:rsidRPr="00735E57" w:rsidRDefault="00677B84" w:rsidP="00677B84">
      <w:pPr>
        <w:pStyle w:val="Default"/>
        <w:ind w:firstLine="708"/>
        <w:jc w:val="both"/>
        <w:rPr>
          <w:color w:val="C00000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6. «Телефон доверия» устанавливается в </w:t>
      </w:r>
      <w:r w:rsidRPr="00735E57">
        <w:rPr>
          <w:i/>
          <w:iCs/>
          <w:color w:val="C00000"/>
          <w:sz w:val="26"/>
          <w:szCs w:val="26"/>
        </w:rPr>
        <w:t>(кабинет, в котором устанавливается «Телефон доверия»)</w:t>
      </w:r>
      <w:r w:rsidRPr="00735E57">
        <w:rPr>
          <w:color w:val="C00000"/>
          <w:sz w:val="26"/>
          <w:szCs w:val="26"/>
        </w:rPr>
        <w:t xml:space="preserve">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7. Прием сообщений по «Телефону доверия» осуществляется в рабочие </w:t>
      </w:r>
      <w:r w:rsidR="00735E57">
        <w:rPr>
          <w:color w:val="auto"/>
          <w:sz w:val="26"/>
          <w:szCs w:val="26"/>
        </w:rPr>
        <w:t>дни с 8 до 12 часов и с 13 до 16 час. 12 мин.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8. При ответе на телефонные звонки, работники Учреждения, ответственные за организацию работы «Телефона доверия», обязаны: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назвать фамилию, имя, отчество (при наличии), занимаемую должность;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пояснить </w:t>
      </w:r>
      <w:proofErr w:type="gramStart"/>
      <w:r w:rsidRPr="00A96A26">
        <w:rPr>
          <w:color w:val="auto"/>
          <w:sz w:val="26"/>
          <w:szCs w:val="26"/>
        </w:rPr>
        <w:t>позвонившему</w:t>
      </w:r>
      <w:proofErr w:type="gramEnd"/>
      <w:r w:rsidRPr="00A96A26">
        <w:rPr>
          <w:color w:val="auto"/>
          <w:sz w:val="26"/>
          <w:szCs w:val="26"/>
        </w:rPr>
        <w:t xml:space="preserve">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предложить гражданину назвать свои фамилию, имя, отчество (при наличии), название организации, адрес, по которому должен быть направлен ответ, номер телефона для связи;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предложить гражданину изложить суть вопроса.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lastRenderedPageBreak/>
        <w:t xml:space="preserve"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 w:rsidR="00735E57">
        <w:rPr>
          <w:color w:val="auto"/>
          <w:sz w:val="26"/>
          <w:szCs w:val="26"/>
        </w:rPr>
        <w:t>Учреждения</w:t>
      </w:r>
      <w:r w:rsidRPr="00A96A26">
        <w:rPr>
          <w:i/>
          <w:iCs/>
          <w:color w:val="auto"/>
          <w:sz w:val="26"/>
          <w:szCs w:val="26"/>
        </w:rPr>
        <w:t xml:space="preserve"> </w:t>
      </w:r>
      <w:r w:rsidRPr="00A96A26">
        <w:rPr>
          <w:color w:val="auto"/>
          <w:sz w:val="26"/>
          <w:szCs w:val="26"/>
        </w:rPr>
        <w:t xml:space="preserve">по вопросам противодействия коррупции (далее - Журнал), форма которого предусмотрена приложением к настоящему Положению.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11. Ответ гражданину, организации дается в порядке и сроки, установленные Федеральным законом от 2 мая 2006 г. № 59-ФЗ «О порядке рассмотрения обращений граждан Российской Федерации».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а) фиксируют на бумажном носителе текст сообщения;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б) регистрируют сообщение в Журнале;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 Учреждения;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г) анализируют и обобщают сообщения, поступившие по «Телефону доверия», в целях разработки и реализации </w:t>
      </w:r>
      <w:proofErr w:type="spellStart"/>
      <w:r w:rsidRPr="00A96A26">
        <w:rPr>
          <w:color w:val="auto"/>
          <w:sz w:val="26"/>
          <w:szCs w:val="26"/>
        </w:rPr>
        <w:t>антикоррупционных</w:t>
      </w:r>
      <w:proofErr w:type="spellEnd"/>
      <w:r w:rsidRPr="00A96A26">
        <w:rPr>
          <w:color w:val="auto"/>
          <w:sz w:val="26"/>
          <w:szCs w:val="26"/>
        </w:rPr>
        <w:t xml:space="preserve"> мероприятий в Учреждении.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14. На основании имеющейся информации руководитель Учреждения в течение 3 рабочих дней со дня регистрации сообщения принимает решение </w:t>
      </w:r>
      <w:proofErr w:type="gramStart"/>
      <w:r w:rsidRPr="00A96A26">
        <w:rPr>
          <w:color w:val="auto"/>
          <w:sz w:val="26"/>
          <w:szCs w:val="26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A96A26">
        <w:rPr>
          <w:color w:val="auto"/>
          <w:sz w:val="26"/>
          <w:szCs w:val="26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</w:t>
      </w:r>
      <w:proofErr w:type="gramStart"/>
      <w:r w:rsidRPr="00A96A26">
        <w:rPr>
          <w:color w:val="auto"/>
          <w:sz w:val="26"/>
          <w:szCs w:val="26"/>
        </w:rPr>
        <w:t>с даты</w:t>
      </w:r>
      <w:proofErr w:type="gramEnd"/>
      <w:r w:rsidRPr="00A96A26">
        <w:rPr>
          <w:color w:val="auto"/>
          <w:sz w:val="26"/>
          <w:szCs w:val="26"/>
        </w:rPr>
        <w:t xml:space="preserve">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677B84" w:rsidRPr="00A96A26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677B84" w:rsidRDefault="00677B84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96A26">
        <w:rPr>
          <w:color w:val="auto"/>
          <w:sz w:val="26"/>
          <w:szCs w:val="26"/>
        </w:rPr>
        <w:t xml:space="preserve">15. Работники Учреждения, работающие с информацией, полученной по «Телефону доверия», несут персональную ответственность за соблюдение </w:t>
      </w:r>
      <w:r w:rsidRPr="00A96A26">
        <w:rPr>
          <w:color w:val="auto"/>
          <w:sz w:val="26"/>
          <w:szCs w:val="26"/>
        </w:rPr>
        <w:lastRenderedPageBreak/>
        <w:t>конфиденциальности полученных сведений в соответствии с законодательством Российской Федерации.</w:t>
      </w:r>
    </w:p>
    <w:p w:rsidR="00735E57" w:rsidRDefault="00735E57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735E57" w:rsidRDefault="00735E57" w:rsidP="00677B84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677B84" w:rsidRPr="00A96A26" w:rsidRDefault="00677B84" w:rsidP="00677B84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A96A26">
        <w:rPr>
          <w:rFonts w:ascii="Times New Roman" w:hAnsi="Times New Roman" w:cs="Times New Roman"/>
          <w:sz w:val="26"/>
          <w:szCs w:val="26"/>
        </w:rPr>
        <w:t>Приложение</w:t>
      </w:r>
    </w:p>
    <w:p w:rsidR="00677B84" w:rsidRPr="00A96A26" w:rsidRDefault="00677B84" w:rsidP="00677B84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A96A26">
        <w:rPr>
          <w:rFonts w:ascii="Times New Roman" w:hAnsi="Times New Roman" w:cs="Times New Roman"/>
          <w:sz w:val="26"/>
          <w:szCs w:val="26"/>
        </w:rPr>
        <w:t>к Положению о «Телефоне доверия»</w:t>
      </w:r>
    </w:p>
    <w:p w:rsidR="00677B84" w:rsidRDefault="00735E57" w:rsidP="00677B84">
      <w:pPr>
        <w:pStyle w:val="a5"/>
        <w:jc w:val="right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БУ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Яльчикский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ЦСОН» Минтруда Чувашии</w:t>
      </w:r>
    </w:p>
    <w:p w:rsidR="00735E57" w:rsidRPr="00735E57" w:rsidRDefault="00735E57" w:rsidP="00677B84">
      <w:pPr>
        <w:pStyle w:val="a5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677B84" w:rsidRPr="00F17921" w:rsidRDefault="00677B84" w:rsidP="00677B84">
      <w:pPr>
        <w:pStyle w:val="a5"/>
        <w:jc w:val="right"/>
        <w:rPr>
          <w:rStyle w:val="10"/>
          <w:rFonts w:eastAsiaTheme="minorHAnsi"/>
          <w:b/>
          <w:sz w:val="26"/>
          <w:szCs w:val="26"/>
        </w:rPr>
      </w:pPr>
      <w:r w:rsidRPr="00F17921">
        <w:rPr>
          <w:rFonts w:ascii="Times New Roman" w:hAnsi="Times New Roman" w:cs="Times New Roman"/>
          <w:iCs/>
          <w:sz w:val="26"/>
          <w:szCs w:val="26"/>
        </w:rPr>
        <w:t>(форма)</w:t>
      </w:r>
    </w:p>
    <w:p w:rsidR="00677B84" w:rsidRPr="00A96A26" w:rsidRDefault="00677B84" w:rsidP="00677B84">
      <w:pPr>
        <w:pStyle w:val="a5"/>
        <w:jc w:val="center"/>
        <w:rPr>
          <w:rStyle w:val="10"/>
          <w:rFonts w:eastAsiaTheme="minorHAnsi"/>
          <w:b/>
          <w:sz w:val="26"/>
          <w:szCs w:val="26"/>
        </w:rPr>
      </w:pPr>
      <w:r w:rsidRPr="00A96A26">
        <w:rPr>
          <w:rFonts w:ascii="Times New Roman" w:hAnsi="Times New Roman" w:cs="Times New Roman"/>
          <w:b/>
          <w:bCs/>
          <w:sz w:val="26"/>
          <w:szCs w:val="26"/>
        </w:rPr>
        <w:t xml:space="preserve">Журнал регистрации сообщений граждан и организаций, поступивших по «Телефону доверия» ____________ </w:t>
      </w:r>
      <w:r w:rsidRPr="00A96A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(наименование учреждения)</w:t>
      </w:r>
    </w:p>
    <w:tbl>
      <w:tblPr>
        <w:tblStyle w:val="a6"/>
        <w:tblW w:w="10010" w:type="dxa"/>
        <w:tblLook w:val="04A0"/>
      </w:tblPr>
      <w:tblGrid>
        <w:gridCol w:w="681"/>
        <w:gridCol w:w="1784"/>
        <w:gridCol w:w="1798"/>
        <w:gridCol w:w="1781"/>
        <w:gridCol w:w="2257"/>
        <w:gridCol w:w="1709"/>
      </w:tblGrid>
      <w:tr w:rsidR="00677B84" w:rsidRPr="00A96A26" w:rsidTr="00F15212">
        <w:tc>
          <w:tcPr>
            <w:tcW w:w="681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1" w:name="_Toc104474773"/>
            <w:bookmarkStart w:id="2" w:name="_Toc104474854"/>
            <w:bookmarkStart w:id="3" w:name="_Toc104474894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п</w:t>
            </w:r>
            <w:bookmarkEnd w:id="1"/>
            <w:bookmarkEnd w:id="2"/>
            <w:bookmarkEnd w:id="3"/>
            <w:proofErr w:type="spellEnd"/>
          </w:p>
        </w:tc>
        <w:tc>
          <w:tcPr>
            <w:tcW w:w="1784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4" w:name="_Toc104474774"/>
            <w:bookmarkStart w:id="5" w:name="_Toc104474855"/>
            <w:bookmarkStart w:id="6" w:name="_Toc104474895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Дата (число, месяц, год) и время (час</w:t>
            </w:r>
            <w:proofErr w:type="gramStart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мин.) регистрации сообщения</w:t>
            </w:r>
            <w:bookmarkEnd w:id="4"/>
            <w:bookmarkEnd w:id="5"/>
            <w:bookmarkEnd w:id="6"/>
          </w:p>
        </w:tc>
        <w:tc>
          <w:tcPr>
            <w:tcW w:w="1798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7" w:name="_Toc104474775"/>
            <w:bookmarkStart w:id="8" w:name="_Toc104474856"/>
            <w:bookmarkStart w:id="9" w:name="_Toc104474896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Ф.И.О. (последнее при наличии), адрес телефон абонента (при наличии информации)</w:t>
            </w:r>
            <w:bookmarkEnd w:id="7"/>
            <w:bookmarkEnd w:id="8"/>
            <w:bookmarkEnd w:id="9"/>
          </w:p>
        </w:tc>
        <w:tc>
          <w:tcPr>
            <w:tcW w:w="1781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10" w:name="_Toc104474776"/>
            <w:bookmarkStart w:id="11" w:name="_Toc104474857"/>
            <w:bookmarkStart w:id="12" w:name="_Toc104474897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Краткое содержание сообщения</w:t>
            </w:r>
            <w:bookmarkEnd w:id="10"/>
            <w:bookmarkEnd w:id="11"/>
            <w:bookmarkEnd w:id="12"/>
          </w:p>
        </w:tc>
        <w:tc>
          <w:tcPr>
            <w:tcW w:w="2257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13" w:name="_Toc104474777"/>
            <w:bookmarkStart w:id="14" w:name="_Toc104474858"/>
            <w:bookmarkStart w:id="15" w:name="_Toc104474898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Ф.И.О. (последнее при наличии) работника учреждения, зарегистрировавшего сообщение, подпись</w:t>
            </w:r>
            <w:bookmarkEnd w:id="13"/>
            <w:bookmarkEnd w:id="14"/>
            <w:bookmarkEnd w:id="15"/>
          </w:p>
        </w:tc>
        <w:tc>
          <w:tcPr>
            <w:tcW w:w="1709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16" w:name="_Toc104474778"/>
            <w:bookmarkStart w:id="17" w:name="_Toc104474859"/>
            <w:bookmarkStart w:id="18" w:name="_Toc104474899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Принятые меры</w:t>
            </w:r>
            <w:bookmarkEnd w:id="16"/>
            <w:bookmarkEnd w:id="17"/>
            <w:bookmarkEnd w:id="18"/>
          </w:p>
        </w:tc>
      </w:tr>
      <w:tr w:rsidR="00677B84" w:rsidRPr="00A96A26" w:rsidTr="00F15212">
        <w:tc>
          <w:tcPr>
            <w:tcW w:w="681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19" w:name="_Toc104474779"/>
            <w:bookmarkStart w:id="20" w:name="_Toc104474860"/>
            <w:bookmarkStart w:id="21" w:name="_Toc104474900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1</w:t>
            </w:r>
            <w:bookmarkEnd w:id="19"/>
            <w:bookmarkEnd w:id="20"/>
            <w:bookmarkEnd w:id="21"/>
          </w:p>
        </w:tc>
        <w:tc>
          <w:tcPr>
            <w:tcW w:w="1784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22" w:name="_Toc104474780"/>
            <w:bookmarkStart w:id="23" w:name="_Toc104474861"/>
            <w:bookmarkStart w:id="24" w:name="_Toc104474901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2</w:t>
            </w:r>
            <w:bookmarkEnd w:id="22"/>
            <w:bookmarkEnd w:id="23"/>
            <w:bookmarkEnd w:id="24"/>
          </w:p>
        </w:tc>
        <w:tc>
          <w:tcPr>
            <w:tcW w:w="1798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25" w:name="_Toc104474781"/>
            <w:bookmarkStart w:id="26" w:name="_Toc104474862"/>
            <w:bookmarkStart w:id="27" w:name="_Toc104474902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3</w:t>
            </w:r>
            <w:bookmarkEnd w:id="25"/>
            <w:bookmarkEnd w:id="26"/>
            <w:bookmarkEnd w:id="27"/>
          </w:p>
        </w:tc>
        <w:tc>
          <w:tcPr>
            <w:tcW w:w="1781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28" w:name="_Toc104474782"/>
            <w:bookmarkStart w:id="29" w:name="_Toc104474863"/>
            <w:bookmarkStart w:id="30" w:name="_Toc104474903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</w:t>
            </w:r>
            <w:bookmarkEnd w:id="28"/>
            <w:bookmarkEnd w:id="29"/>
            <w:bookmarkEnd w:id="30"/>
          </w:p>
        </w:tc>
        <w:tc>
          <w:tcPr>
            <w:tcW w:w="2257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31" w:name="_Toc104474783"/>
            <w:bookmarkStart w:id="32" w:name="_Toc104474864"/>
            <w:bookmarkStart w:id="33" w:name="_Toc104474904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5</w:t>
            </w:r>
            <w:bookmarkEnd w:id="31"/>
            <w:bookmarkEnd w:id="32"/>
            <w:bookmarkEnd w:id="33"/>
          </w:p>
        </w:tc>
        <w:tc>
          <w:tcPr>
            <w:tcW w:w="1709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bookmarkStart w:id="34" w:name="_Toc104474784"/>
            <w:bookmarkStart w:id="35" w:name="_Toc104474865"/>
            <w:bookmarkStart w:id="36" w:name="_Toc104474905"/>
            <w:r w:rsidRPr="00A96A2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6</w:t>
            </w:r>
            <w:bookmarkEnd w:id="34"/>
            <w:bookmarkEnd w:id="35"/>
            <w:bookmarkEnd w:id="36"/>
          </w:p>
        </w:tc>
      </w:tr>
      <w:tr w:rsidR="00677B84" w:rsidRPr="00A96A26" w:rsidTr="00F15212">
        <w:tc>
          <w:tcPr>
            <w:tcW w:w="681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98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81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257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09" w:type="dxa"/>
          </w:tcPr>
          <w:p w:rsidR="00677B84" w:rsidRPr="00A96A26" w:rsidRDefault="00677B84" w:rsidP="00F15212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</w:tbl>
    <w:p w:rsidR="00B908D4" w:rsidRDefault="00B908D4"/>
    <w:sectPr w:rsidR="00B908D4" w:rsidSect="00B9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84"/>
    <w:rsid w:val="006106CB"/>
    <w:rsid w:val="00677B84"/>
    <w:rsid w:val="00735E57"/>
    <w:rsid w:val="007E37F5"/>
    <w:rsid w:val="00B908D4"/>
    <w:rsid w:val="00C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8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3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37F5"/>
    <w:rPr>
      <w:b/>
      <w:bCs/>
    </w:rPr>
  </w:style>
  <w:style w:type="character" w:styleId="a4">
    <w:name w:val="Emphasis"/>
    <w:basedOn w:val="a0"/>
    <w:uiPriority w:val="20"/>
    <w:qFormat/>
    <w:rsid w:val="007E37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7B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677B84"/>
    <w:pPr>
      <w:spacing w:after="0" w:line="240" w:lineRule="auto"/>
    </w:pPr>
  </w:style>
  <w:style w:type="paragraph" w:customStyle="1" w:styleId="Default">
    <w:name w:val="Default"/>
    <w:rsid w:val="0067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7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</dc:creator>
  <cp:lastModifiedBy>ЦСОН</cp:lastModifiedBy>
  <cp:revision>2</cp:revision>
  <dcterms:created xsi:type="dcterms:W3CDTF">2023-01-27T06:16:00Z</dcterms:created>
  <dcterms:modified xsi:type="dcterms:W3CDTF">2023-01-27T13:05:00Z</dcterms:modified>
</cp:coreProperties>
</file>