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0210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  <w:proofErr w:type="gramStart"/>
      <w:r w:rsidRPr="00E102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E10210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gramEnd"/>
      <w:r w:rsidRPr="00E10210">
        <w:rPr>
          <w:rFonts w:ascii="Times New Roman" w:hAnsi="Times New Roman" w:cs="Times New Roman"/>
          <w:b/>
          <w:color w:val="FF0000"/>
          <w:sz w:val="28"/>
          <w:szCs w:val="28"/>
        </w:rPr>
        <w:t>Значение колыбельной песни»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0210">
        <w:rPr>
          <w:rFonts w:ascii="Times New Roman" w:hAnsi="Times New Roman" w:cs="Times New Roman"/>
          <w:i/>
          <w:sz w:val="24"/>
          <w:szCs w:val="24"/>
        </w:rPr>
        <w:t xml:space="preserve">                            Хлеб насущный и колыбель стоят рядом                                                                                              Хлеб питает тело человека, а колыбель - душу.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Трудно предположить, насколько сильное влияние оказывает колыбельная песня на нервную систему малыша. Ребенок привыкает к маминому голосу еще до своего рождения, а, появившись на свет, он слышит много новых пугающих звуков, но его тревога и возбуждение уйдут сразу, как только он услышит родной голос и знакомую мелодию простой колыбельной песни.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Колыбельная песня это не только успокоительное для малыша, но и стимулятор речи, запоминание слов и целых фраз происходит намного легче. Если колыбельные песни ребенок слышит до школьного возраста, то в школе ему будет легко нараспев заучивать стихи. В первый год жизни ребенку лучше слушать песни, а не сказки, через голос и мелодию он чувствует настроение и любовь мамы.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Через колыбельную у ребенка формируется потребность в художественном слове, музыке. Постепенно привыкая к повторяющимся интонациям, ребенок начинает различать отдельные слова, что помогает ему овладеть речью, понимать ее содержание. С колыбельной песней ребенок получает первые представления об окружающем мире: животных, птицах, предметах.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Исследования последних лет показали, что колыбельные песни снимают тревожность, возбуждение, действуют на ребенка успокаивающе. Этому способствуют плавная мелодия, ритмическое сочетание слова и движения (легкое покачивание, но не тряска).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На Востоке, о плохом человеке говорят: "Ему мать не пела колыбельных песен".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Во время исполнения колыбельной своему ребенку мама рассказывает о настоящем и придумывает для него прекрасное будущее.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 xml:space="preserve">Разнообразьте репертуар колыбельных песен своим собственным сочинением. Ведь именно придуманные родителями колыбельные больше всего </w:t>
      </w:r>
      <w:proofErr w:type="spellStart"/>
      <w:r w:rsidRPr="00E10210">
        <w:rPr>
          <w:rFonts w:ascii="Times New Roman" w:hAnsi="Times New Roman" w:cs="Times New Roman"/>
          <w:sz w:val="24"/>
          <w:szCs w:val="24"/>
        </w:rPr>
        <w:t>по-сердцу</w:t>
      </w:r>
      <w:proofErr w:type="spellEnd"/>
      <w:r w:rsidRPr="00E10210">
        <w:rPr>
          <w:rFonts w:ascii="Times New Roman" w:hAnsi="Times New Roman" w:cs="Times New Roman"/>
          <w:sz w:val="24"/>
          <w:szCs w:val="24"/>
        </w:rPr>
        <w:t xml:space="preserve"> маленьким детям. Более того, они будут помнить их всю жизнь, и будут петь своим детям, так у вас появится своя колыбельная вашего рода.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E1021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Добрые пожелания родителям, как создавать колыбельные.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1. Выберете спокойное и тихое место, это может быть уютное кресло-качалка или красивое место на природе.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2. Настройтесь на вашего малыша. Можно положить руку на сердце и сосредоточиться только на своем дыхании, просто глубокий вдох и выдох, позволяя вашему дыханию свободно входить и выходить из груди.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3. Попробуйте напевать слегка покачиваясь, а-а-а-а-а, а-а-а-а-а.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4. Дайте волю своему воображению, пусть появятся красивые образы или картины – звездное небо, красивый сад, засыпающее озеро…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lastRenderedPageBreak/>
        <w:t xml:space="preserve">5. Напевая, </w:t>
      </w:r>
      <w:proofErr w:type="gramStart"/>
      <w:r w:rsidRPr="00E1021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10210">
        <w:rPr>
          <w:rFonts w:ascii="Times New Roman" w:hAnsi="Times New Roman" w:cs="Times New Roman"/>
          <w:sz w:val="24"/>
          <w:szCs w:val="24"/>
        </w:rPr>
        <w:t>: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Баю-баю-баю-бай, спи малыш мой, засыпай,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 xml:space="preserve">Добавьте свои слова, поверьте, они зазвучат из вашего сердца. Так работает наша природа, когда мы с ней </w:t>
      </w:r>
      <w:proofErr w:type="spellStart"/>
      <w:r w:rsidRPr="00E10210">
        <w:rPr>
          <w:rFonts w:ascii="Times New Roman" w:hAnsi="Times New Roman" w:cs="Times New Roman"/>
          <w:sz w:val="24"/>
          <w:szCs w:val="24"/>
        </w:rPr>
        <w:t>сонастроены</w:t>
      </w:r>
      <w:proofErr w:type="spellEnd"/>
      <w:r w:rsidRPr="00E10210">
        <w:rPr>
          <w:rFonts w:ascii="Times New Roman" w:hAnsi="Times New Roman" w:cs="Times New Roman"/>
          <w:sz w:val="24"/>
          <w:szCs w:val="24"/>
        </w:rPr>
        <w:t>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6. Пусть сочинение колыбельных песен принесет вам радость и удовольствие!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В колыбельных песнях утверждается высшая ценность занимаемого ребенком места, потому что для полноценного психического развития ребенку важно утвердиться в том, что место, занимаемое его "Я" в этом мире - самое хорошее, его мама - самая лучшая, а дом - самый родной. Кроме осознания собственного "Я" колыбельная песня знакомит ребенка с пространством окружающего мира.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E1021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Замена колыбельных песен телевизором. Чем грозит?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 xml:space="preserve">По мнению многих психологов, самое "безобидное", к чему может привести “замена” колыбельных песен звуками телевизора, компьютерными играми, аудиозаписями </w:t>
      </w:r>
      <w:proofErr w:type="gramStart"/>
      <w:r w:rsidRPr="00E10210">
        <w:rPr>
          <w:rFonts w:ascii="Times New Roman" w:hAnsi="Times New Roman" w:cs="Times New Roman"/>
          <w:sz w:val="24"/>
          <w:szCs w:val="24"/>
        </w:rPr>
        <w:t>поп- или</w:t>
      </w:r>
      <w:proofErr w:type="gramEnd"/>
      <w:r w:rsidRPr="00E10210">
        <w:rPr>
          <w:rFonts w:ascii="Times New Roman" w:hAnsi="Times New Roman" w:cs="Times New Roman"/>
          <w:sz w:val="24"/>
          <w:szCs w:val="24"/>
        </w:rPr>
        <w:t xml:space="preserve"> рок-групп – это развитие у ребенка т. н. синдрома дефицита внимания (СДВ). /Имеется в виду дефицит внимания к ребенку со стороны родителей. / В настоящее время, по самым скромным оценкам отечественных психологов и психиатров, данная психопатология встречается у 20-25 % детей (объективно – по визуально наблюдаемым признакам – СДВ выражается в неспособности концентрировать свое внимание). Дети, страдающие СДВ, как правило, не в состоянии нормально учиться. У них неизбежно возникают проблемы в отношениях со сверстниками. Во взрослом возрасте люди с СДВ часто страдают маниакально-депрессивными расстройствами, склонны к насилию, злоупотреблению алкоголем и наркотиками.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E1021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Это интересно. Возвращаясь к истокам.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Еще в древности было подмечено, что монотонное покачивание успокаивает младенца, он быстрее засыпает. Так появилась колыбель (люлька) — специальная кроватка для укачивания. А слово «колыбельная» произошло уже от глагола «</w:t>
      </w:r>
      <w:proofErr w:type="spellStart"/>
      <w:r w:rsidRPr="00E10210">
        <w:rPr>
          <w:rFonts w:ascii="Times New Roman" w:hAnsi="Times New Roman" w:cs="Times New Roman"/>
          <w:sz w:val="24"/>
          <w:szCs w:val="24"/>
        </w:rPr>
        <w:t>колыбать</w:t>
      </w:r>
      <w:proofErr w:type="spellEnd"/>
      <w:r w:rsidRPr="00E10210">
        <w:rPr>
          <w:rFonts w:ascii="Times New Roman" w:hAnsi="Times New Roman" w:cs="Times New Roman"/>
          <w:sz w:val="24"/>
          <w:szCs w:val="24"/>
        </w:rPr>
        <w:t xml:space="preserve">» (колебать, колыхать, </w:t>
      </w:r>
      <w:proofErr w:type="spellStart"/>
      <w:r w:rsidRPr="00E10210">
        <w:rPr>
          <w:rFonts w:ascii="Times New Roman" w:hAnsi="Times New Roman" w:cs="Times New Roman"/>
          <w:sz w:val="24"/>
          <w:szCs w:val="24"/>
        </w:rPr>
        <w:t>зыбать</w:t>
      </w:r>
      <w:proofErr w:type="spellEnd"/>
      <w:r w:rsidRPr="00E10210">
        <w:rPr>
          <w:rFonts w:ascii="Times New Roman" w:hAnsi="Times New Roman" w:cs="Times New Roman"/>
          <w:sz w:val="24"/>
          <w:szCs w:val="24"/>
        </w:rPr>
        <w:t>, качать). Колыбельная песня являлась универсальным снотворным для детей и взрослых во все времена.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У многих народов существовал обычай: при рождении ребенка мать сочиняла для него свою колыбельную, которая становилась оберегом на всю жизнь. Песня, как руки матери, ограждала новорожденного от болезней и любых неприятностей.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Согласно со словарем В. Даля выражения в колыбельных означают: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 xml:space="preserve">• </w:t>
      </w:r>
      <w:r w:rsidRPr="00E10210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E10210">
        <w:rPr>
          <w:rFonts w:ascii="Times New Roman" w:hAnsi="Times New Roman" w:cs="Times New Roman"/>
          <w:i/>
          <w:sz w:val="24"/>
          <w:szCs w:val="24"/>
        </w:rPr>
        <w:t>баить</w:t>
      </w:r>
      <w:proofErr w:type="spellEnd"/>
      <w:r w:rsidRPr="00E10210">
        <w:rPr>
          <w:rFonts w:ascii="Times New Roman" w:hAnsi="Times New Roman" w:cs="Times New Roman"/>
          <w:i/>
          <w:sz w:val="24"/>
          <w:szCs w:val="24"/>
        </w:rPr>
        <w:t>»</w:t>
      </w:r>
      <w:r w:rsidRPr="00E10210">
        <w:rPr>
          <w:rFonts w:ascii="Times New Roman" w:hAnsi="Times New Roman" w:cs="Times New Roman"/>
          <w:sz w:val="24"/>
          <w:szCs w:val="24"/>
        </w:rPr>
        <w:t xml:space="preserve"> — рассказывать,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 xml:space="preserve">• </w:t>
      </w:r>
      <w:r w:rsidRPr="00E10210">
        <w:rPr>
          <w:rFonts w:ascii="Times New Roman" w:hAnsi="Times New Roman" w:cs="Times New Roman"/>
          <w:i/>
          <w:sz w:val="24"/>
          <w:szCs w:val="24"/>
        </w:rPr>
        <w:t xml:space="preserve">«баю </w:t>
      </w:r>
      <w:proofErr w:type="spellStart"/>
      <w:r w:rsidRPr="00E10210">
        <w:rPr>
          <w:rFonts w:ascii="Times New Roman" w:hAnsi="Times New Roman" w:cs="Times New Roman"/>
          <w:i/>
          <w:sz w:val="24"/>
          <w:szCs w:val="24"/>
        </w:rPr>
        <w:t>баю</w:t>
      </w:r>
      <w:proofErr w:type="spellEnd"/>
      <w:r w:rsidRPr="00E10210">
        <w:rPr>
          <w:rFonts w:ascii="Times New Roman" w:hAnsi="Times New Roman" w:cs="Times New Roman"/>
          <w:i/>
          <w:sz w:val="24"/>
          <w:szCs w:val="24"/>
        </w:rPr>
        <w:t>»</w:t>
      </w:r>
      <w:r w:rsidRPr="00E10210">
        <w:rPr>
          <w:rFonts w:ascii="Times New Roman" w:hAnsi="Times New Roman" w:cs="Times New Roman"/>
          <w:sz w:val="24"/>
          <w:szCs w:val="24"/>
        </w:rPr>
        <w:t xml:space="preserve"> — уговаривать, шептать, знахарить, заговаривать на грядущий сон, чтобы малыш уснул и рос здоровым и крепким.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210">
        <w:rPr>
          <w:rFonts w:ascii="Times New Roman" w:hAnsi="Times New Roman" w:cs="Times New Roman"/>
          <w:sz w:val="24"/>
          <w:szCs w:val="24"/>
        </w:rPr>
        <w:t>Баюшки</w:t>
      </w:r>
      <w:proofErr w:type="spellEnd"/>
      <w:r w:rsidRPr="00E10210">
        <w:rPr>
          <w:rFonts w:ascii="Times New Roman" w:hAnsi="Times New Roman" w:cs="Times New Roman"/>
          <w:sz w:val="24"/>
          <w:szCs w:val="24"/>
        </w:rPr>
        <w:t xml:space="preserve"> над младенцем именно распевались — произносились в определенном ритме и обладали особыми метром, </w:t>
      </w:r>
      <w:proofErr w:type="spellStart"/>
      <w:r w:rsidRPr="00E10210">
        <w:rPr>
          <w:rFonts w:ascii="Times New Roman" w:hAnsi="Times New Roman" w:cs="Times New Roman"/>
          <w:sz w:val="24"/>
          <w:szCs w:val="24"/>
        </w:rPr>
        <w:t>звукочастотностью</w:t>
      </w:r>
      <w:proofErr w:type="spellEnd"/>
      <w:r w:rsidRPr="00E10210">
        <w:rPr>
          <w:rFonts w:ascii="Times New Roman" w:hAnsi="Times New Roman" w:cs="Times New Roman"/>
          <w:sz w:val="24"/>
          <w:szCs w:val="24"/>
        </w:rPr>
        <w:t xml:space="preserve"> и рифмой.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lastRenderedPageBreak/>
        <w:t>Удивительные, добрые и ласковые прибаутки окружали малыша при кормлении, купании, пеленании, развивая его понятливость и закладывая основы гармоничной личности: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 xml:space="preserve">Животик. «Как наш </w:t>
      </w:r>
      <w:proofErr w:type="spellStart"/>
      <w:r w:rsidRPr="00E10210">
        <w:rPr>
          <w:rFonts w:ascii="Times New Roman" w:hAnsi="Times New Roman" w:cs="Times New Roman"/>
          <w:sz w:val="24"/>
          <w:szCs w:val="24"/>
        </w:rPr>
        <w:t>каравашек</w:t>
      </w:r>
      <w:proofErr w:type="spellEnd"/>
      <w:r w:rsidRPr="00E10210">
        <w:rPr>
          <w:rFonts w:ascii="Times New Roman" w:hAnsi="Times New Roman" w:cs="Times New Roman"/>
          <w:sz w:val="24"/>
          <w:szCs w:val="24"/>
        </w:rPr>
        <w:t xml:space="preserve">?» - </w:t>
      </w:r>
      <w:proofErr w:type="spellStart"/>
      <w:r w:rsidRPr="00E10210">
        <w:rPr>
          <w:rFonts w:ascii="Times New Roman" w:hAnsi="Times New Roman" w:cs="Times New Roman"/>
          <w:sz w:val="24"/>
          <w:szCs w:val="24"/>
        </w:rPr>
        <w:t>воспрошала</w:t>
      </w:r>
      <w:proofErr w:type="spellEnd"/>
      <w:r w:rsidRPr="00E10210">
        <w:rPr>
          <w:rFonts w:ascii="Times New Roman" w:hAnsi="Times New Roman" w:cs="Times New Roman"/>
          <w:sz w:val="24"/>
          <w:szCs w:val="24"/>
        </w:rPr>
        <w:t xml:space="preserve"> мать, мягко поглаживая животик ребенка по солнцу, утишая и успокаивая внезапную боль. Живот не зря сравнивался с караваем хлеба, дающим силу и жизнь. «Земля на зернышке стоит, — продолжала </w:t>
      </w:r>
      <w:proofErr w:type="spellStart"/>
      <w:r w:rsidRPr="00E10210">
        <w:rPr>
          <w:rFonts w:ascii="Times New Roman" w:hAnsi="Times New Roman" w:cs="Times New Roman"/>
          <w:sz w:val="24"/>
          <w:szCs w:val="24"/>
        </w:rPr>
        <w:t>баить</w:t>
      </w:r>
      <w:proofErr w:type="spellEnd"/>
      <w:r w:rsidRPr="00E10210">
        <w:rPr>
          <w:rFonts w:ascii="Times New Roman" w:hAnsi="Times New Roman" w:cs="Times New Roman"/>
          <w:sz w:val="24"/>
          <w:szCs w:val="24"/>
        </w:rPr>
        <w:t xml:space="preserve"> матушка, — а </w:t>
      </w:r>
      <w:proofErr w:type="spellStart"/>
      <w:r w:rsidRPr="00E10210">
        <w:rPr>
          <w:rFonts w:ascii="Times New Roman" w:hAnsi="Times New Roman" w:cs="Times New Roman"/>
          <w:sz w:val="24"/>
          <w:szCs w:val="24"/>
        </w:rPr>
        <w:t>небушко</w:t>
      </w:r>
      <w:proofErr w:type="spellEnd"/>
      <w:r w:rsidRPr="00E10210">
        <w:rPr>
          <w:rFonts w:ascii="Times New Roman" w:hAnsi="Times New Roman" w:cs="Times New Roman"/>
          <w:sz w:val="24"/>
          <w:szCs w:val="24"/>
        </w:rPr>
        <w:t xml:space="preserve"> и корни наши — на </w:t>
      </w:r>
      <w:proofErr w:type="spellStart"/>
      <w:r w:rsidRPr="00E10210">
        <w:rPr>
          <w:rFonts w:ascii="Times New Roman" w:hAnsi="Times New Roman" w:cs="Times New Roman"/>
          <w:sz w:val="24"/>
          <w:szCs w:val="24"/>
        </w:rPr>
        <w:t>каравашеке</w:t>
      </w:r>
      <w:proofErr w:type="spellEnd"/>
      <w:r w:rsidRPr="00E10210">
        <w:rPr>
          <w:rFonts w:ascii="Times New Roman" w:hAnsi="Times New Roman" w:cs="Times New Roman"/>
          <w:sz w:val="24"/>
          <w:szCs w:val="24"/>
        </w:rPr>
        <w:t>. Вырастешь, зернышко вырастишь, да хлебушек сотворишь. Господу и людям добрым угодишь».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Ножки назывались мишутками, по аналогии с медведем: «хозяин в дому — как медведь в бору», крепок да силен. Любая мать хотела поскорее увидеть своего малыша сильным и вставшим на ноги. Легонько выпрямляя ножки ребенка, матушка накладывала на ступни, а затем и на ладошки.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Ручки малыша сравнивались с крылышками: «Ой, люли-люли-люли, прилетели гули». При этих словах малыш учился подымать ручки, как крылышки неоперившийся птенчик.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Укладывание спать сопровождалось обязательным обрядом — колыбельными песнями под ритмическое покачивание колыбели.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 xml:space="preserve">Колыбельные знакомят малыша с родными людьми, домашними животными (коровушка, собачка, </w:t>
      </w:r>
      <w:proofErr w:type="spellStart"/>
      <w:r w:rsidRPr="00E10210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Pr="00E10210">
        <w:rPr>
          <w:rFonts w:ascii="Times New Roman" w:hAnsi="Times New Roman" w:cs="Times New Roman"/>
          <w:sz w:val="24"/>
          <w:szCs w:val="24"/>
        </w:rPr>
        <w:t>, далеким лесом и миром зверей (медведем, лисицей, волком, зайцем, дают представление об опасности.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>Через колыбельную приходит понятие, что время сна — свято и обязательно. Сон дает отдых и возможность встать пораньше, чтобы встретить утреннюю зорьку, услышать лай собачки и крик петуха.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10">
        <w:rPr>
          <w:rFonts w:ascii="Times New Roman" w:hAnsi="Times New Roman" w:cs="Times New Roman"/>
          <w:sz w:val="24"/>
          <w:szCs w:val="24"/>
        </w:rPr>
        <w:t xml:space="preserve">Посредством </w:t>
      </w:r>
      <w:proofErr w:type="spellStart"/>
      <w:r w:rsidRPr="00E10210">
        <w:rPr>
          <w:rFonts w:ascii="Times New Roman" w:hAnsi="Times New Roman" w:cs="Times New Roman"/>
          <w:sz w:val="24"/>
          <w:szCs w:val="24"/>
        </w:rPr>
        <w:t>баюшек</w:t>
      </w:r>
      <w:proofErr w:type="spellEnd"/>
      <w:r w:rsidRPr="00E10210">
        <w:rPr>
          <w:rFonts w:ascii="Times New Roman" w:hAnsi="Times New Roman" w:cs="Times New Roman"/>
          <w:sz w:val="24"/>
          <w:szCs w:val="24"/>
        </w:rPr>
        <w:t xml:space="preserve"> мать прививала крохе ответные чувства любви к себе, к близким, ко всему окружающему миру.</w:t>
      </w:r>
    </w:p>
    <w:p w:rsidR="00E10210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102" w:rsidRPr="00E10210" w:rsidRDefault="00E10210" w:rsidP="00E10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E1021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Пойте колыбельные песни, наполненные любовью и нежностью. Они обязательно помогут малышам стать сильными, умными, красивыми и уд</w:t>
      </w:r>
      <w:bookmarkStart w:id="0" w:name="_GoBack"/>
      <w:bookmarkEnd w:id="0"/>
      <w:r w:rsidRPr="00E1021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ачливыми.</w:t>
      </w:r>
    </w:p>
    <w:sectPr w:rsidR="009F7102" w:rsidRPr="00E1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95"/>
    <w:rsid w:val="00181295"/>
    <w:rsid w:val="009F7102"/>
    <w:rsid w:val="00E1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CC47"/>
  <w15:chartTrackingRefBased/>
  <w15:docId w15:val="{4C71B1DF-A88B-4D0F-8EFB-095FCB9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2023-04-10T16:48:00Z</dcterms:created>
  <dcterms:modified xsi:type="dcterms:W3CDTF">2023-04-10T16:48:00Z</dcterms:modified>
</cp:coreProperties>
</file>