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70" w:rsidRDefault="006B3970" w:rsidP="006B3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Благотворительная акция </w:t>
      </w:r>
    </w:p>
    <w:p w:rsidR="006B3970" w:rsidRDefault="006B3970" w:rsidP="006B3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«Дари радость на пасху!»</w:t>
      </w:r>
    </w:p>
    <w:p w:rsidR="006B3970" w:rsidRPr="006B3970" w:rsidRDefault="006B3970" w:rsidP="006B3970"/>
    <w:p w:rsidR="006B3970" w:rsidRPr="006B3970" w:rsidRDefault="006B3970" w:rsidP="006B3970">
      <w:pPr>
        <w:jc w:val="both"/>
      </w:pPr>
      <w:r w:rsidRPr="006B3970">
        <w:t xml:space="preserve">       </w:t>
      </w:r>
    </w:p>
    <w:p w:rsidR="006B3970" w:rsidRPr="006B3970" w:rsidRDefault="006B3970" w:rsidP="006B3970">
      <w:pPr>
        <w:jc w:val="both"/>
      </w:pPr>
      <w:r w:rsidRPr="006B3970">
        <w:t xml:space="preserve">         Пасха, Светлое Христово Воскресение – это один  из великих и самых светлых праздников во всем мире. И в эти дни особенно важно поделиться радостью с теми, кто в ней особенно нуждается.</w:t>
      </w:r>
    </w:p>
    <w:p w:rsidR="006B3970" w:rsidRPr="006B3970" w:rsidRDefault="006B3970" w:rsidP="006B3970">
      <w:pPr>
        <w:jc w:val="both"/>
      </w:pPr>
      <w:r w:rsidRPr="006B3970">
        <w:t xml:space="preserve">        БУ «Цивильский ЦСОН» проводит благотворительную акцию </w:t>
      </w:r>
      <w:r w:rsidRPr="006B3970">
        <w:rPr>
          <w:b/>
        </w:rPr>
        <w:t>«Дари радость на пасху!»</w:t>
      </w:r>
      <w:r w:rsidRPr="006B3970">
        <w:t xml:space="preserve"> по сбору пасхальных подарков, помощь в уборке жилых помещений для одиноких  престарелых граждан, малообеспеченных, многодетных, неполных семей и детей, оказавшихся в трудной жизненной ситуации.</w:t>
      </w:r>
    </w:p>
    <w:p w:rsidR="006B3970" w:rsidRPr="006B3970" w:rsidRDefault="006B3970" w:rsidP="006B3970">
      <w:pPr>
        <w:jc w:val="both"/>
      </w:pPr>
      <w:r w:rsidRPr="006B3970">
        <w:t xml:space="preserve">        Благотворительная акция будет организована в учреждении социаль</w:t>
      </w:r>
      <w:r w:rsidR="00645A3E">
        <w:t>ного обслуживания населения с 20 марта по 14 апреля 2023</w:t>
      </w:r>
      <w:r w:rsidRPr="006B3970">
        <w:t xml:space="preserve"> года.</w:t>
      </w:r>
    </w:p>
    <w:p w:rsidR="006B3970" w:rsidRPr="006B3970" w:rsidRDefault="006B3970" w:rsidP="006B3970">
      <w:pPr>
        <w:jc w:val="both"/>
      </w:pPr>
    </w:p>
    <w:p w:rsidR="006B3970" w:rsidRDefault="006B3970" w:rsidP="006B3970">
      <w:pPr>
        <w:jc w:val="both"/>
      </w:pPr>
    </w:p>
    <w:p w:rsidR="006B3970" w:rsidRDefault="006B3970" w:rsidP="006B3970">
      <w:pPr>
        <w:jc w:val="both"/>
      </w:pPr>
    </w:p>
    <w:p w:rsid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center"/>
        <w:rPr>
          <w:b/>
        </w:rPr>
      </w:pPr>
      <w:r w:rsidRPr="006B3970">
        <w:rPr>
          <w:b/>
        </w:rPr>
        <w:t xml:space="preserve">Положение о благотворительной акции </w:t>
      </w:r>
    </w:p>
    <w:p w:rsidR="006B3970" w:rsidRPr="006B3970" w:rsidRDefault="006B3970" w:rsidP="006B3970">
      <w:pPr>
        <w:jc w:val="center"/>
        <w:rPr>
          <w:b/>
        </w:rPr>
      </w:pPr>
      <w:r w:rsidRPr="006B3970">
        <w:rPr>
          <w:b/>
        </w:rPr>
        <w:t>«Дари радость на пасху!»</w:t>
      </w:r>
    </w:p>
    <w:p w:rsidR="006B3970" w:rsidRPr="006B3970" w:rsidRDefault="006B3970" w:rsidP="006B3970">
      <w:pPr>
        <w:jc w:val="center"/>
        <w:rPr>
          <w:b/>
        </w:rPr>
      </w:pPr>
    </w:p>
    <w:p w:rsidR="006B3970" w:rsidRPr="006B3970" w:rsidRDefault="006B3970" w:rsidP="006B3970">
      <w:pPr>
        <w:jc w:val="both"/>
      </w:pPr>
      <w:r w:rsidRPr="006B3970">
        <w:t xml:space="preserve">              1. Акция </w:t>
      </w:r>
      <w:r w:rsidRPr="006B3970">
        <w:rPr>
          <w:b/>
        </w:rPr>
        <w:t>«Дари радость на пасху</w:t>
      </w:r>
      <w:r w:rsidRPr="006B3970">
        <w:t>!</w:t>
      </w:r>
      <w:r w:rsidRPr="006B3970">
        <w:rPr>
          <w:b/>
        </w:rPr>
        <w:t>»</w:t>
      </w:r>
      <w:r w:rsidRPr="006B3970">
        <w:t xml:space="preserve"> (далее - Акция) организуется и проводится в БУ «Цивильский центр социального обслуживания населения» Министерства труда и социальной защиты Чувашской Республики.</w:t>
      </w: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 2. Настоящее положение определяет цели, задачи, порядок организации и проведение акции, сроки проведения, содержание акции.</w:t>
      </w: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 3. Цель Акции – подарить радость и внимание одиноким пожилым людям, малообеспеченным, многодетным, неполным семьям и детям оказавшиеся в трудной жизненной ситуации.</w:t>
      </w: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4. Задачи Акции:</w:t>
      </w: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</w:t>
      </w:r>
      <w:proofErr w:type="gramStart"/>
      <w:r w:rsidRPr="006B3970">
        <w:t>- сбор пасхальных подарков для одиноких и престарелых граждан, малообеспеченных, многодетных, неполных семей и детей, оказавшиеся в трудной жизненной ситуации;</w:t>
      </w:r>
      <w:proofErr w:type="gramEnd"/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- привлечение волонтеров, социальных работников и всех желающих по оказанию помощи в уборке жилых помещений, обустройстве приусадебных участков.</w:t>
      </w: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 5. В Акции </w:t>
      </w:r>
      <w:r w:rsidRPr="006B3970">
        <w:rPr>
          <w:b/>
        </w:rPr>
        <w:t>«Дари радость на пасху</w:t>
      </w:r>
      <w:r w:rsidRPr="006B3970">
        <w:t>!</w:t>
      </w:r>
      <w:r w:rsidRPr="006B3970">
        <w:rPr>
          <w:b/>
        </w:rPr>
        <w:t>»</w:t>
      </w:r>
      <w:r w:rsidRPr="006B3970">
        <w:t xml:space="preserve"> принимают участие одинокие и престарелые граждане, малообеспеченные, многодетные, неполные семьи и все желающие. </w:t>
      </w:r>
    </w:p>
    <w:p w:rsidR="006B3970" w:rsidRPr="006B3970" w:rsidRDefault="006B3970" w:rsidP="006B3970">
      <w:pPr>
        <w:jc w:val="both"/>
      </w:pPr>
    </w:p>
    <w:p w:rsidR="006B3970" w:rsidRPr="006B3970" w:rsidRDefault="006B3970" w:rsidP="006B3970">
      <w:pPr>
        <w:jc w:val="both"/>
      </w:pPr>
      <w:r w:rsidRPr="006B3970">
        <w:t xml:space="preserve">           6. Порядок проведения.</w:t>
      </w:r>
    </w:p>
    <w:p w:rsidR="008D0715" w:rsidRPr="006B3970" w:rsidRDefault="006B3970" w:rsidP="006B3970">
      <w:pPr>
        <w:jc w:val="both"/>
      </w:pPr>
      <w:r w:rsidRPr="006B3970">
        <w:t xml:space="preserve"> </w:t>
      </w:r>
      <w:r w:rsidR="00645A3E">
        <w:t xml:space="preserve">          Акция проводится с  20 марта по 14 апреля 2023</w:t>
      </w:r>
      <w:r w:rsidRPr="006B3970">
        <w:t xml:space="preserve"> года.</w:t>
      </w:r>
    </w:p>
    <w:sectPr w:rsidR="008D0715" w:rsidRPr="006B3970" w:rsidSect="008D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3970"/>
    <w:rsid w:val="0014674F"/>
    <w:rsid w:val="00645A3E"/>
    <w:rsid w:val="006B3970"/>
    <w:rsid w:val="008D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user</cp:lastModifiedBy>
  <cp:revision>2</cp:revision>
  <dcterms:created xsi:type="dcterms:W3CDTF">2019-04-03T11:01:00Z</dcterms:created>
  <dcterms:modified xsi:type="dcterms:W3CDTF">2023-03-20T07:32:00Z</dcterms:modified>
</cp:coreProperties>
</file>